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1BB65" w14:textId="77777777" w:rsidR="00617816" w:rsidRDefault="00617816" w:rsidP="00617816">
      <w:pPr>
        <w:pStyle w:val="NoSpacing"/>
        <w:jc w:val="center"/>
        <w:rPr>
          <w:rFonts w:eastAsia="Arial"/>
          <w:b/>
          <w:bCs/>
          <w:sz w:val="28"/>
          <w:szCs w:val="28"/>
        </w:rPr>
      </w:pPr>
      <w:r w:rsidRPr="00617816">
        <w:rPr>
          <w:rFonts w:eastAsia="Arial"/>
          <w:b/>
          <w:bCs/>
          <w:sz w:val="28"/>
          <w:szCs w:val="28"/>
        </w:rPr>
        <w:t xml:space="preserve">Human Survival Vulnerability Index for Hill Regions Using Explainable </w:t>
      </w:r>
      <w:proofErr w:type="spellStart"/>
      <w:r w:rsidRPr="00617816">
        <w:rPr>
          <w:rFonts w:eastAsia="Arial"/>
          <w:b/>
          <w:bCs/>
          <w:sz w:val="28"/>
          <w:szCs w:val="28"/>
        </w:rPr>
        <w:t>XGBoost</w:t>
      </w:r>
      <w:proofErr w:type="spellEnd"/>
      <w:r w:rsidRPr="00617816">
        <w:rPr>
          <w:rFonts w:eastAsia="Arial"/>
          <w:b/>
          <w:bCs/>
          <w:sz w:val="28"/>
          <w:szCs w:val="28"/>
        </w:rPr>
        <w:t>: A Case Study of the Hindu Kush Himalayan Region</w:t>
      </w:r>
    </w:p>
    <w:p w14:paraId="733BA7CD" w14:textId="77777777" w:rsidR="00617816" w:rsidRDefault="00617816" w:rsidP="00617816">
      <w:pPr>
        <w:pStyle w:val="NoSpacing"/>
        <w:jc w:val="center"/>
        <w:rPr>
          <w:rFonts w:eastAsia="Arial"/>
          <w:b/>
          <w:bCs/>
          <w:sz w:val="28"/>
          <w:szCs w:val="28"/>
        </w:rPr>
      </w:pPr>
    </w:p>
    <w:p w14:paraId="19AB76C1" w14:textId="597EDEF1" w:rsidR="005B3C51" w:rsidRPr="00452A5A" w:rsidRDefault="005B3C51" w:rsidP="00617816">
      <w:pPr>
        <w:pStyle w:val="NoSpacing"/>
        <w:jc w:val="center"/>
        <w:rPr>
          <w:rFonts w:eastAsia="Arial"/>
          <w:b/>
          <w:bCs/>
        </w:rPr>
      </w:pPr>
      <w:r w:rsidRPr="00452A5A">
        <w:rPr>
          <w:rFonts w:eastAsia="Arial"/>
          <w:b/>
          <w:bCs/>
        </w:rPr>
        <w:t>Mr. Umesh Pratap Singh</w:t>
      </w:r>
      <w:r w:rsidR="00617816" w:rsidRPr="00452A5A">
        <w:rPr>
          <w:rFonts w:eastAsia="Arial"/>
          <w:b/>
          <w:bCs/>
          <w:vertAlign w:val="superscript"/>
        </w:rPr>
        <w:t>1</w:t>
      </w:r>
    </w:p>
    <w:p w14:paraId="4010331E" w14:textId="559687CC" w:rsidR="005B3C51" w:rsidRDefault="005B3C51" w:rsidP="00617816">
      <w:pPr>
        <w:pStyle w:val="NoSpacing"/>
        <w:jc w:val="center"/>
        <w:rPr>
          <w:rFonts w:eastAsia="Arial"/>
        </w:rPr>
      </w:pPr>
      <w:r>
        <w:rPr>
          <w:rFonts w:eastAsia="Arial"/>
        </w:rPr>
        <w:t>Department of Computer Science &amp; Engineering</w:t>
      </w:r>
    </w:p>
    <w:p w14:paraId="14B809E8" w14:textId="11D67823" w:rsidR="005B3C51" w:rsidRDefault="005B3C51" w:rsidP="00617816">
      <w:pPr>
        <w:pStyle w:val="NoSpacing"/>
        <w:jc w:val="center"/>
        <w:rPr>
          <w:rFonts w:eastAsia="Arial"/>
        </w:rPr>
      </w:pPr>
      <w:r>
        <w:rPr>
          <w:rFonts w:eastAsia="Arial"/>
        </w:rPr>
        <w:t>School of Management Sciences, Lucknow</w:t>
      </w:r>
    </w:p>
    <w:p w14:paraId="79C39401" w14:textId="3E1444F4" w:rsidR="005B3C51" w:rsidRDefault="005B3C51" w:rsidP="00617816">
      <w:pPr>
        <w:pStyle w:val="NoSpacing"/>
        <w:jc w:val="center"/>
        <w:rPr>
          <w:rFonts w:eastAsia="Arial"/>
        </w:rPr>
      </w:pPr>
      <w:proofErr w:type="spellStart"/>
      <w:proofErr w:type="gramStart"/>
      <w:r>
        <w:rPr>
          <w:rFonts w:eastAsia="Arial"/>
        </w:rPr>
        <w:t>Email:</w:t>
      </w:r>
      <w:r w:rsidR="00617816">
        <w:rPr>
          <w:rFonts w:eastAsia="Arial"/>
        </w:rPr>
        <w:t>using</w:t>
      </w:r>
      <w:r w:rsidR="002D4217">
        <w:rPr>
          <w:rFonts w:eastAsia="Arial"/>
        </w:rPr>
        <w:t>h</w:t>
      </w:r>
      <w:r w:rsidR="00617816">
        <w:rPr>
          <w:rFonts w:eastAsia="Arial"/>
        </w:rPr>
        <w:t>@smslucknow.ac.in</w:t>
      </w:r>
      <w:proofErr w:type="spellEnd"/>
      <w:proofErr w:type="gramEnd"/>
    </w:p>
    <w:p w14:paraId="470C862D" w14:textId="77777777" w:rsidR="00617816" w:rsidRDefault="00617816" w:rsidP="00617816">
      <w:pPr>
        <w:pStyle w:val="NoSpacing"/>
        <w:jc w:val="center"/>
        <w:rPr>
          <w:rFonts w:eastAsia="Arial"/>
        </w:rPr>
      </w:pPr>
    </w:p>
    <w:p w14:paraId="1CFCF16A" w14:textId="5F192F41" w:rsidR="005B3C51" w:rsidRPr="00452A5A" w:rsidRDefault="00452A5A" w:rsidP="00617816">
      <w:pPr>
        <w:pStyle w:val="NoSpacing"/>
        <w:jc w:val="center"/>
        <w:rPr>
          <w:rFonts w:eastAsia="Arial"/>
          <w:b/>
          <w:bCs/>
        </w:rPr>
      </w:pPr>
      <w:r>
        <w:rPr>
          <w:rFonts w:eastAsia="Arial"/>
          <w:b/>
          <w:bCs/>
        </w:rPr>
        <w:t xml:space="preserve">Mr. </w:t>
      </w:r>
      <w:r w:rsidR="005B3C51" w:rsidRPr="00452A5A">
        <w:rPr>
          <w:rFonts w:eastAsia="Arial"/>
          <w:b/>
          <w:bCs/>
        </w:rPr>
        <w:t>Sunit Kumar Mishra</w:t>
      </w:r>
      <w:r w:rsidR="00617816" w:rsidRPr="00452A5A">
        <w:rPr>
          <w:rFonts w:eastAsia="Arial"/>
          <w:b/>
          <w:bCs/>
          <w:vertAlign w:val="superscript"/>
        </w:rPr>
        <w:t>2</w:t>
      </w:r>
    </w:p>
    <w:p w14:paraId="11B6BF6D" w14:textId="77777777" w:rsidR="005B3C51" w:rsidRDefault="005B3C51" w:rsidP="00617816">
      <w:pPr>
        <w:pStyle w:val="NoSpacing"/>
        <w:jc w:val="center"/>
        <w:rPr>
          <w:rFonts w:eastAsia="Arial"/>
        </w:rPr>
      </w:pPr>
      <w:r>
        <w:rPr>
          <w:rFonts w:eastAsia="Arial"/>
        </w:rPr>
        <w:t>Department of Computer Science &amp; Engineering</w:t>
      </w:r>
    </w:p>
    <w:p w14:paraId="2ADA731E" w14:textId="77777777" w:rsidR="005B3C51" w:rsidRDefault="005B3C51" w:rsidP="00617816">
      <w:pPr>
        <w:pStyle w:val="NoSpacing"/>
        <w:jc w:val="center"/>
        <w:rPr>
          <w:rFonts w:eastAsia="Arial"/>
        </w:rPr>
      </w:pPr>
      <w:r>
        <w:rPr>
          <w:rFonts w:eastAsia="Arial"/>
        </w:rPr>
        <w:t>School of Management Sciences, Lucknow</w:t>
      </w:r>
    </w:p>
    <w:p w14:paraId="197F1A6C" w14:textId="487BA61B" w:rsidR="005B3C51" w:rsidRDefault="005B3C51" w:rsidP="00617816">
      <w:pPr>
        <w:pStyle w:val="NoSpacing"/>
        <w:jc w:val="center"/>
        <w:rPr>
          <w:rFonts w:eastAsia="Arial"/>
        </w:rPr>
      </w:pPr>
      <w:r>
        <w:rPr>
          <w:rFonts w:eastAsia="Arial"/>
        </w:rPr>
        <w:t xml:space="preserve">Email: </w:t>
      </w:r>
      <w:r w:rsidR="00617816">
        <w:rPr>
          <w:rFonts w:eastAsia="Arial"/>
        </w:rPr>
        <w:t>sunitkumarmishra@smslucknow.ac.in</w:t>
      </w:r>
    </w:p>
    <w:p w14:paraId="66BE11B6" w14:textId="77777777" w:rsidR="005B3C51" w:rsidRDefault="005B3C51" w:rsidP="005B3C51">
      <w:pPr>
        <w:pStyle w:val="NoSpacing"/>
        <w:rPr>
          <w:rFonts w:eastAsia="Arial"/>
        </w:rPr>
      </w:pPr>
    </w:p>
    <w:p w14:paraId="484AB11C" w14:textId="3E913FB5" w:rsidR="00342C7D" w:rsidRPr="00342C7D" w:rsidRDefault="00342C7D" w:rsidP="00342C7D">
      <w:pPr>
        <w:spacing w:after="180" w:line="276" w:lineRule="auto"/>
        <w:jc w:val="both"/>
        <w:rPr>
          <w:b/>
          <w:bCs/>
          <w:color w:val="000000"/>
          <w:sz w:val="24"/>
          <w:szCs w:val="24"/>
        </w:rPr>
      </w:pPr>
      <w:r w:rsidRPr="00342C7D">
        <w:rPr>
          <w:b/>
          <w:bCs/>
          <w:color w:val="000000"/>
          <w:sz w:val="24"/>
          <w:szCs w:val="24"/>
        </w:rPr>
        <w:t>ABSTRACT</w:t>
      </w:r>
    </w:p>
    <w:p w14:paraId="440B4A34" w14:textId="39925735" w:rsidR="00346F29" w:rsidRPr="00342C7D" w:rsidRDefault="00000000" w:rsidP="00342C7D">
      <w:pPr>
        <w:spacing w:after="180" w:line="276" w:lineRule="auto"/>
        <w:jc w:val="both"/>
        <w:rPr>
          <w:sz w:val="24"/>
          <w:szCs w:val="24"/>
        </w:rPr>
      </w:pPr>
      <w:r w:rsidRPr="00342C7D">
        <w:rPr>
          <w:color w:val="000000"/>
          <w:sz w:val="24"/>
          <w:szCs w:val="24"/>
        </w:rPr>
        <w:t xml:space="preserve">The Hindu Kush Himalayan (HKH) region, widely regarded as the "Third Pole," constitutes one of the most critical freshwater repositories on Earth, sustaining the livelihoods of nearly two billion people through snow and glacier melt-fed river systems. Accelerating glacier retreat, rising temperature anomalies, extreme precipitation variability, and compounding disaster risks are converging to threaten water security, agricultural productivity, critical infrastructure, and human survival in mountain communities across eight riparian nations. This study proposes and operationalises a novel Human Survival Vulnerability Index (HSVI)—a composite measure that integrates glacier loss dynamics, elevation gradients, temperature anomalies, precipitation variability, population exposure, and multi-hazard disaster susceptibility. Leveraging the ICIMOD HKH Glacier Monitoring Dataset (1990–2020) alongside </w:t>
      </w:r>
      <w:proofErr w:type="spellStart"/>
      <w:r w:rsidRPr="00342C7D">
        <w:rPr>
          <w:color w:val="000000"/>
          <w:sz w:val="24"/>
          <w:szCs w:val="24"/>
        </w:rPr>
        <w:t>WorldClim</w:t>
      </w:r>
      <w:proofErr w:type="spellEnd"/>
      <w:r w:rsidRPr="00342C7D">
        <w:rPr>
          <w:color w:val="000000"/>
          <w:sz w:val="24"/>
          <w:szCs w:val="24"/>
        </w:rPr>
        <w:t xml:space="preserve"> climatic variables, SRTM terrain derivatives, and Global Human Settlement Layer (GHSL) population data, an ensemble Extreme Gradient Boosting (</w:t>
      </w:r>
      <w:proofErr w:type="spellStart"/>
      <w:r w:rsidRPr="00342C7D">
        <w:rPr>
          <w:color w:val="000000"/>
          <w:sz w:val="24"/>
          <w:szCs w:val="24"/>
        </w:rPr>
        <w:t>XGBoost</w:t>
      </w:r>
      <w:proofErr w:type="spellEnd"/>
      <w:r w:rsidRPr="00342C7D">
        <w:rPr>
          <w:color w:val="000000"/>
          <w:sz w:val="24"/>
          <w:szCs w:val="24"/>
        </w:rPr>
        <w:t xml:space="preserve">) model is developed to classify vulnerability levels across 1,247 spatial grid units spanning the HKH study domain. The model achieves an overall classification accuracy of 91.4%, an F1 score of 0.89, and an area under the receiver operating characteristic curve (ROC-AUC) of 0.94 across three vulnerability classes (Low, Moderate, High). </w:t>
      </w:r>
      <w:proofErr w:type="spellStart"/>
      <w:r w:rsidRPr="00342C7D">
        <w:rPr>
          <w:color w:val="000000"/>
          <w:sz w:val="24"/>
          <w:szCs w:val="24"/>
        </w:rPr>
        <w:t>SHapley</w:t>
      </w:r>
      <w:proofErr w:type="spellEnd"/>
      <w:r w:rsidRPr="00342C7D">
        <w:rPr>
          <w:color w:val="000000"/>
          <w:sz w:val="24"/>
          <w:szCs w:val="24"/>
        </w:rPr>
        <w:t xml:space="preserve"> Additive </w:t>
      </w:r>
      <w:proofErr w:type="spellStart"/>
      <w:r w:rsidRPr="00342C7D">
        <w:rPr>
          <w:color w:val="000000"/>
          <w:sz w:val="24"/>
          <w:szCs w:val="24"/>
        </w:rPr>
        <w:t>exPlanations</w:t>
      </w:r>
      <w:proofErr w:type="spellEnd"/>
      <w:r w:rsidRPr="00342C7D">
        <w:rPr>
          <w:color w:val="000000"/>
          <w:sz w:val="24"/>
          <w:szCs w:val="24"/>
        </w:rPr>
        <w:t xml:space="preserve"> (SHAP) analysis reveals that glacier area loss rate, mean annual temperature increase, and population density within hazard-prone zones are the three dominant predictors of high human survival vulnerability. The proposed HSVI framework constitutes a scalable, transparent, and interpretable AI-driven decision-support tool for climate adaptation planning, early-warning systems, and sustainable mountain development policy across the HKH region.</w:t>
      </w:r>
    </w:p>
    <w:p w14:paraId="77FE8271" w14:textId="77777777" w:rsidR="00346F29" w:rsidRPr="00342C7D" w:rsidRDefault="00000000" w:rsidP="00342C7D">
      <w:pPr>
        <w:spacing w:after="240" w:line="276" w:lineRule="auto"/>
        <w:jc w:val="both"/>
        <w:rPr>
          <w:sz w:val="24"/>
          <w:szCs w:val="24"/>
        </w:rPr>
      </w:pPr>
      <w:r w:rsidRPr="00342C7D">
        <w:rPr>
          <w:b/>
          <w:bCs/>
          <w:color w:val="000000"/>
          <w:sz w:val="24"/>
          <w:szCs w:val="24"/>
        </w:rPr>
        <w:t xml:space="preserve">Keywords: </w:t>
      </w:r>
      <w:proofErr w:type="spellStart"/>
      <w:r w:rsidRPr="00342C7D">
        <w:rPr>
          <w:color w:val="000000"/>
          <w:sz w:val="24"/>
          <w:szCs w:val="24"/>
        </w:rPr>
        <w:t>XGBoost</w:t>
      </w:r>
      <w:proofErr w:type="spellEnd"/>
      <w:r w:rsidRPr="00342C7D">
        <w:rPr>
          <w:color w:val="000000"/>
          <w:sz w:val="24"/>
          <w:szCs w:val="24"/>
        </w:rPr>
        <w:t>, Human Survival Vulnerability Index (HSVI), Hindu Kush Himalaya, Glacier Monitoring, Climate Change Adaptation, Explainable AI (XAI), SHAP Analysis, Mountain Ecosystems, Water Security, ICIMOD</w:t>
      </w:r>
    </w:p>
    <w:p w14:paraId="75E9444F" w14:textId="77777777" w:rsidR="00617816" w:rsidRDefault="00617816" w:rsidP="00342C7D">
      <w:pPr>
        <w:spacing w:after="180" w:line="276" w:lineRule="auto"/>
        <w:jc w:val="both"/>
        <w:rPr>
          <w:b/>
          <w:bCs/>
          <w:color w:val="000000"/>
          <w:sz w:val="24"/>
          <w:szCs w:val="24"/>
        </w:rPr>
      </w:pPr>
    </w:p>
    <w:p w14:paraId="2AC0CCC1" w14:textId="77777777" w:rsidR="00617816" w:rsidRDefault="00617816" w:rsidP="00342C7D">
      <w:pPr>
        <w:spacing w:after="180" w:line="276" w:lineRule="auto"/>
        <w:jc w:val="both"/>
        <w:rPr>
          <w:b/>
          <w:bCs/>
          <w:color w:val="000000"/>
          <w:sz w:val="24"/>
          <w:szCs w:val="24"/>
        </w:rPr>
      </w:pPr>
    </w:p>
    <w:p w14:paraId="14AD7345" w14:textId="10EE8DC1" w:rsidR="00617816" w:rsidRPr="00617816" w:rsidRDefault="00617816" w:rsidP="00342C7D">
      <w:pPr>
        <w:spacing w:after="180" w:line="276" w:lineRule="auto"/>
        <w:jc w:val="both"/>
        <w:rPr>
          <w:b/>
          <w:bCs/>
          <w:color w:val="000000"/>
          <w:sz w:val="24"/>
          <w:szCs w:val="24"/>
        </w:rPr>
      </w:pPr>
      <w:r w:rsidRPr="00617816">
        <w:rPr>
          <w:b/>
          <w:bCs/>
          <w:color w:val="000000"/>
          <w:sz w:val="24"/>
          <w:szCs w:val="24"/>
        </w:rPr>
        <w:lastRenderedPageBreak/>
        <w:t>1. INTRODUCTION</w:t>
      </w:r>
    </w:p>
    <w:p w14:paraId="582DD653" w14:textId="52A16506" w:rsidR="00346F29" w:rsidRPr="00342C7D" w:rsidRDefault="00000000" w:rsidP="00342C7D">
      <w:pPr>
        <w:spacing w:after="180" w:line="276" w:lineRule="auto"/>
        <w:jc w:val="both"/>
        <w:rPr>
          <w:sz w:val="24"/>
          <w:szCs w:val="24"/>
        </w:rPr>
      </w:pPr>
      <w:r w:rsidRPr="00342C7D">
        <w:rPr>
          <w:color w:val="000000"/>
          <w:sz w:val="24"/>
          <w:szCs w:val="24"/>
        </w:rPr>
        <w:t>Mountain ecosystems represent some of the most climatically sensitive and ecologically fragile environments on the planet. The Hindu Kush Himalayan (HKH) region—spanning eight nations, namely Afghanistan, Pakistan, India, Nepal, Bhutan, China (Tibet), Bangladesh, and Myanmar—contains the largest concentration of glaciers outside the polar regions, earning the descriptor "Third Pole" (Immerzeel et al., 2020). These glacial reserves and associated snowpacks regulate seasonal water discharge into ten major river systems, including the Indus, Ganges, Brahmaputra, Mekong, and Yangtze, collectively sustaining the water security, food production, and energy generation of approximately 2.4 billion people across South and Southeast Asia (Wester et al., 2019).</w:t>
      </w:r>
    </w:p>
    <w:p w14:paraId="718406DE" w14:textId="77777777" w:rsidR="00346F29" w:rsidRPr="00342C7D" w:rsidRDefault="00000000" w:rsidP="00342C7D">
      <w:pPr>
        <w:spacing w:after="180" w:line="276" w:lineRule="auto"/>
        <w:jc w:val="both"/>
        <w:rPr>
          <w:sz w:val="24"/>
          <w:szCs w:val="24"/>
        </w:rPr>
      </w:pPr>
      <w:r w:rsidRPr="00342C7D">
        <w:rPr>
          <w:color w:val="000000"/>
          <w:sz w:val="24"/>
          <w:szCs w:val="24"/>
        </w:rPr>
        <w:t>However, the HKH region is warming at a rate approximately 0.3°C per decade—significantly faster than the global mean (Krishnan et al., 2020). The Fifth Assessment Report of the Intergovernmental Panel on Climate Change (IPCC AR5) and subsequent regional analyses have documented accelerating mass balance losses across HKH glaciers since the 1970s, with projections indicating a potential reduction of more than one-third of current glacier volume by 2100 under high emission scenarios (</w:t>
      </w:r>
      <w:proofErr w:type="spellStart"/>
      <w:r w:rsidRPr="00342C7D">
        <w:rPr>
          <w:color w:val="000000"/>
          <w:sz w:val="24"/>
          <w:szCs w:val="24"/>
        </w:rPr>
        <w:t>Rounce</w:t>
      </w:r>
      <w:proofErr w:type="spellEnd"/>
      <w:r w:rsidRPr="00342C7D">
        <w:rPr>
          <w:color w:val="000000"/>
          <w:sz w:val="24"/>
          <w:szCs w:val="24"/>
        </w:rPr>
        <w:t xml:space="preserve"> et al., 2023). These trajectories translate into cascading socio-environmental consequences: seasonal hydrological disruptions, glacial lake outburst floods (GLOFs), increased landslide frequency, declining agricultural water availability, and forced human migration from mountain communities.</w:t>
      </w:r>
    </w:p>
    <w:p w14:paraId="71085A59" w14:textId="77777777" w:rsidR="00346F29" w:rsidRPr="00342C7D" w:rsidRDefault="00000000" w:rsidP="00342C7D">
      <w:pPr>
        <w:spacing w:after="180" w:line="276" w:lineRule="auto"/>
        <w:jc w:val="both"/>
        <w:rPr>
          <w:sz w:val="24"/>
          <w:szCs w:val="24"/>
        </w:rPr>
      </w:pPr>
      <w:r w:rsidRPr="00342C7D">
        <w:rPr>
          <w:color w:val="000000"/>
          <w:sz w:val="24"/>
          <w:szCs w:val="24"/>
        </w:rPr>
        <w:t>The quantification of human vulnerability in high-mountain settings remains methodologically challenging due to the heterogeneity of physical, climatic, demographic, and socioeconomic exposure factors. Existing vulnerability frameworks—such as the Livelihood Vulnerability Index (LVI), the Social Vulnerability Index (</w:t>
      </w:r>
      <w:proofErr w:type="spellStart"/>
      <w:r w:rsidRPr="00342C7D">
        <w:rPr>
          <w:color w:val="000000"/>
          <w:sz w:val="24"/>
          <w:szCs w:val="24"/>
        </w:rPr>
        <w:t>SoVI</w:t>
      </w:r>
      <w:proofErr w:type="spellEnd"/>
      <w:r w:rsidRPr="00342C7D">
        <w:rPr>
          <w:color w:val="000000"/>
          <w:sz w:val="24"/>
          <w:szCs w:val="24"/>
        </w:rPr>
        <w:t>), and the Climate Vulnerability and Capacity Analysis (CVCA)—predominantly rely on static indicator composites with equal or expert-assigned weights that fail to capture nonlinear interactions among drivers and may not generalise across diverse topographic contexts (Birkmann, 2006; Hahn et al., 2009). Machine learning approaches offer a principled alternative, enabling data-driven detection of complex feature interactions and providing ranked importance hierarchies through explainability frameworks.</w:t>
      </w:r>
    </w:p>
    <w:p w14:paraId="687EF128" w14:textId="77777777" w:rsidR="00346F29" w:rsidRPr="00342C7D" w:rsidRDefault="00000000" w:rsidP="00342C7D">
      <w:pPr>
        <w:spacing w:after="180" w:line="276" w:lineRule="auto"/>
        <w:jc w:val="both"/>
        <w:rPr>
          <w:sz w:val="24"/>
          <w:szCs w:val="24"/>
        </w:rPr>
      </w:pPr>
      <w:r w:rsidRPr="00342C7D">
        <w:rPr>
          <w:color w:val="000000"/>
          <w:sz w:val="24"/>
          <w:szCs w:val="24"/>
        </w:rPr>
        <w:t>Extreme Gradient Boosting (</w:t>
      </w:r>
      <w:proofErr w:type="spellStart"/>
      <w:r w:rsidRPr="00342C7D">
        <w:rPr>
          <w:color w:val="000000"/>
          <w:sz w:val="24"/>
          <w:szCs w:val="24"/>
        </w:rPr>
        <w:t>XGBoost</w:t>
      </w:r>
      <w:proofErr w:type="spellEnd"/>
      <w:r w:rsidRPr="00342C7D">
        <w:rPr>
          <w:color w:val="000000"/>
          <w:sz w:val="24"/>
          <w:szCs w:val="24"/>
        </w:rPr>
        <w:t xml:space="preserve">), introduced by Chen and </w:t>
      </w:r>
      <w:proofErr w:type="spellStart"/>
      <w:r w:rsidRPr="00342C7D">
        <w:rPr>
          <w:color w:val="000000"/>
          <w:sz w:val="24"/>
          <w:szCs w:val="24"/>
        </w:rPr>
        <w:t>Guestrin</w:t>
      </w:r>
      <w:proofErr w:type="spellEnd"/>
      <w:r w:rsidRPr="00342C7D">
        <w:rPr>
          <w:color w:val="000000"/>
          <w:sz w:val="24"/>
          <w:szCs w:val="24"/>
        </w:rPr>
        <w:t xml:space="preserve"> (2016), has demonstrated state-of-the-art performance on structured and tabular geospatial datasets across a range of environmental prediction tasks including flood susceptibility mapping, drought severity classification, and land degradation assessment. Its regularised gradient boosting architecture, built-in handling of missing values, and native feature importance metrics make it particularly well-suited for multi-dimensional vulnerability classification tasks where predictor collinearity and non-stationarity are prevalent concerns.</w:t>
      </w:r>
    </w:p>
    <w:p w14:paraId="68F669DD" w14:textId="77777777" w:rsidR="00346F29" w:rsidRPr="00342C7D" w:rsidRDefault="00000000" w:rsidP="00342C7D">
      <w:pPr>
        <w:spacing w:after="180" w:line="276" w:lineRule="auto"/>
        <w:jc w:val="both"/>
        <w:rPr>
          <w:sz w:val="24"/>
          <w:szCs w:val="24"/>
        </w:rPr>
      </w:pPr>
      <w:r w:rsidRPr="00342C7D">
        <w:rPr>
          <w:color w:val="000000"/>
          <w:sz w:val="24"/>
          <w:szCs w:val="24"/>
        </w:rPr>
        <w:t>This study addresses the following research gaps and objectives:</w:t>
      </w:r>
    </w:p>
    <w:p w14:paraId="5048376C"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lastRenderedPageBreak/>
        <w:t>Develop a theoretically grounded and empirically calibrated Human Survival Vulnerability Index (HSVI) for HKH hill regions, integrating glacier dynamics, climatic variability, terrain characteristics, and human exposure dimensions.</w:t>
      </w:r>
    </w:p>
    <w:p w14:paraId="7D8318E6"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 xml:space="preserve">Train and validate an </w:t>
      </w:r>
      <w:proofErr w:type="spellStart"/>
      <w:r w:rsidRPr="00342C7D">
        <w:rPr>
          <w:sz w:val="24"/>
          <w:szCs w:val="24"/>
        </w:rPr>
        <w:t>XGBoost</w:t>
      </w:r>
      <w:proofErr w:type="spellEnd"/>
      <w:r w:rsidRPr="00342C7D">
        <w:rPr>
          <w:sz w:val="24"/>
          <w:szCs w:val="24"/>
        </w:rPr>
        <w:t xml:space="preserve"> classification model to predict HSVI vulnerability classes (Low, Moderate, High) across 1,247 spatial grid units spanning the HKH domain.</w:t>
      </w:r>
    </w:p>
    <w:p w14:paraId="295F3AA0"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Identify the dominant predictors of human survival vulnerability using SHAP (</w:t>
      </w:r>
      <w:proofErr w:type="spellStart"/>
      <w:r w:rsidRPr="00342C7D">
        <w:rPr>
          <w:sz w:val="24"/>
          <w:szCs w:val="24"/>
        </w:rPr>
        <w:t>SHapley</w:t>
      </w:r>
      <w:proofErr w:type="spellEnd"/>
      <w:r w:rsidRPr="00342C7D">
        <w:rPr>
          <w:sz w:val="24"/>
          <w:szCs w:val="24"/>
        </w:rPr>
        <w:t xml:space="preserve"> Additive </w:t>
      </w:r>
      <w:proofErr w:type="spellStart"/>
      <w:r w:rsidRPr="00342C7D">
        <w:rPr>
          <w:sz w:val="24"/>
          <w:szCs w:val="24"/>
        </w:rPr>
        <w:t>exPlanations</w:t>
      </w:r>
      <w:proofErr w:type="spellEnd"/>
      <w:r w:rsidRPr="00342C7D">
        <w:rPr>
          <w:sz w:val="24"/>
          <w:szCs w:val="24"/>
        </w:rPr>
        <w:t>) explainability analysis.</w:t>
      </w:r>
    </w:p>
    <w:p w14:paraId="4558C465"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Provide a scalable, replicable, and policy-relevant AI-driven vulnerability assessment framework applicable to mountain regions globally.</w:t>
      </w:r>
    </w:p>
    <w:p w14:paraId="79734056" w14:textId="77777777" w:rsidR="00346F29" w:rsidRPr="00342C7D" w:rsidRDefault="00346F29" w:rsidP="00342C7D">
      <w:pPr>
        <w:spacing w:after="60" w:line="276" w:lineRule="auto"/>
        <w:jc w:val="both"/>
        <w:rPr>
          <w:sz w:val="24"/>
          <w:szCs w:val="24"/>
        </w:rPr>
      </w:pPr>
    </w:p>
    <w:p w14:paraId="557827CA" w14:textId="77777777" w:rsidR="00346F29" w:rsidRPr="00342C7D" w:rsidRDefault="00000000" w:rsidP="00342C7D">
      <w:pPr>
        <w:spacing w:after="180" w:line="276" w:lineRule="auto"/>
        <w:jc w:val="both"/>
        <w:rPr>
          <w:sz w:val="24"/>
          <w:szCs w:val="24"/>
        </w:rPr>
      </w:pPr>
      <w:r w:rsidRPr="00342C7D">
        <w:rPr>
          <w:color w:val="000000"/>
          <w:sz w:val="24"/>
          <w:szCs w:val="24"/>
        </w:rPr>
        <w:t>The remainder of this paper is organised as follows: Section 2 reviews the relevant literature. Section 3 describes the study area. Section 4 details the datasets employed. Section 5 presents the HSVI formulation. Section 6 outlines the methodology. Section 7 reports results and discussion. Section 8 concludes with policy implications and future research directions. Section 9 provides the reference list.</w:t>
      </w:r>
    </w:p>
    <w:p w14:paraId="3072A452" w14:textId="0EA3DF72" w:rsidR="00617816" w:rsidRPr="00617816" w:rsidRDefault="00617816"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aps/>
          <w:color w:val="auto"/>
        </w:rPr>
        <w:t xml:space="preserve">2. </w:t>
      </w:r>
      <w:r w:rsidRPr="00617816">
        <w:rPr>
          <w:rFonts w:ascii="Times New Roman" w:hAnsi="Times New Roman" w:cs="Times New Roman"/>
          <w:caps/>
          <w:color w:val="auto"/>
        </w:rPr>
        <w:t>Literature Review</w:t>
      </w:r>
    </w:p>
    <w:p w14:paraId="19BD927B" w14:textId="6802047A"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2.1 Glacier Dynamics in the Hindu Kush Himalayan Region</w:t>
      </w:r>
    </w:p>
    <w:p w14:paraId="18A93860" w14:textId="77777777" w:rsidR="00346F29" w:rsidRPr="00342C7D" w:rsidRDefault="00000000" w:rsidP="00342C7D">
      <w:pPr>
        <w:spacing w:after="180" w:line="276" w:lineRule="auto"/>
        <w:jc w:val="both"/>
        <w:rPr>
          <w:sz w:val="24"/>
          <w:szCs w:val="24"/>
        </w:rPr>
      </w:pPr>
      <w:r w:rsidRPr="00342C7D">
        <w:rPr>
          <w:color w:val="000000"/>
          <w:sz w:val="24"/>
          <w:szCs w:val="24"/>
        </w:rPr>
        <w:t>Decades of multi-sensor remote sensing analyses have documented consistent negative mass balance trends across the majority of HKH glaciers. Bolch et al. (2012) synthesised data from 2,400+ glacier outlines and confirmed widespread area reductions averaging 0.52% per year across the Hindu Kush, Karakoram, and Himalayan sub-regions between 1970 and 2010. The Karakoram anomaly—a zone of relative glacier stability or even slight advance—has been extensively investigated (</w:t>
      </w:r>
      <w:proofErr w:type="spellStart"/>
      <w:r w:rsidRPr="00342C7D">
        <w:rPr>
          <w:color w:val="000000"/>
          <w:sz w:val="24"/>
          <w:szCs w:val="24"/>
        </w:rPr>
        <w:t>Gardelle</w:t>
      </w:r>
      <w:proofErr w:type="spellEnd"/>
      <w:r w:rsidRPr="00342C7D">
        <w:rPr>
          <w:color w:val="000000"/>
          <w:sz w:val="24"/>
          <w:szCs w:val="24"/>
        </w:rPr>
        <w:t xml:space="preserve"> et al., 2012; Brun et al., 2017), attributed to unique orographic precipitation patterns and dynamic surge behaviour. However, the wider HKH region exhibits net glacial decline, with ICIMOD (2023) confirming that approximately 36% of HKH glaciers have experienced area reductions exceeding 20% between 1990 and 2020.</w:t>
      </w:r>
    </w:p>
    <w:p w14:paraId="2EE47D7D"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t>Rounce</w:t>
      </w:r>
      <w:proofErr w:type="spellEnd"/>
      <w:r w:rsidRPr="00342C7D">
        <w:rPr>
          <w:color w:val="000000"/>
          <w:sz w:val="24"/>
          <w:szCs w:val="24"/>
        </w:rPr>
        <w:t xml:space="preserve"> et al. (2023) projected, using a mass balance model calibrated against geodetic estimates, that HKH glaciers face volume losses of 36–72% by 2100 under RCP 4.5–8.5 scenarios respectively. Immerzeel et al. (2020) highlighted that river basins dependent on glacier melt—particularly the Indus—face severe peak water transitions followed by long-term discharge decline, with critical implications for irrigation-dependent agriculture supporting 220+ million people.</w:t>
      </w:r>
    </w:p>
    <w:p w14:paraId="0EAEEA3F"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2.2 Human Vulnerability Assessment Frameworks</w:t>
      </w:r>
    </w:p>
    <w:p w14:paraId="675D3173" w14:textId="77777777" w:rsidR="00346F29" w:rsidRPr="00342C7D" w:rsidRDefault="00000000" w:rsidP="00342C7D">
      <w:pPr>
        <w:spacing w:after="180" w:line="276" w:lineRule="auto"/>
        <w:jc w:val="both"/>
        <w:rPr>
          <w:sz w:val="24"/>
          <w:szCs w:val="24"/>
        </w:rPr>
      </w:pPr>
      <w:r w:rsidRPr="00342C7D">
        <w:rPr>
          <w:color w:val="000000"/>
          <w:sz w:val="24"/>
          <w:szCs w:val="24"/>
        </w:rPr>
        <w:t xml:space="preserve">Vulnerability science has evolved from single-hazard exposure assessments toward multidimensional frameworks that integrate physical, social, and adaptive capacity dimensions. The Pressure and Release (PAR) model conceptualises disaster risk as the convergence of natural hazard and social </w:t>
      </w:r>
      <w:r w:rsidRPr="00342C7D">
        <w:rPr>
          <w:color w:val="000000"/>
          <w:sz w:val="24"/>
          <w:szCs w:val="24"/>
        </w:rPr>
        <w:lastRenderedPageBreak/>
        <w:t>vulnerability (Wisner et al., 2004). The IPCC AR5 adopted a three-component vulnerability framework—exposure, sensitivity, and adaptive capacity—that has been widely operationalised in climate impact studies (Field et al., 2014).</w:t>
      </w:r>
    </w:p>
    <w:p w14:paraId="7D3EFC50" w14:textId="77777777" w:rsidR="00346F29" w:rsidRPr="00342C7D" w:rsidRDefault="00000000" w:rsidP="00342C7D">
      <w:pPr>
        <w:spacing w:after="180" w:line="276" w:lineRule="auto"/>
        <w:jc w:val="both"/>
        <w:rPr>
          <w:sz w:val="24"/>
          <w:szCs w:val="24"/>
        </w:rPr>
      </w:pPr>
      <w:r w:rsidRPr="00342C7D">
        <w:rPr>
          <w:color w:val="000000"/>
          <w:sz w:val="24"/>
          <w:szCs w:val="24"/>
        </w:rPr>
        <w:t>In mountain contexts specifically, Hahn et al. (2009) developed the Livelihood Vulnerability Index (LVI) for Nepal, combining socioeconomic, food security, and natural disaster indicators. Rana et al. (2021) applied the LVI-IPCC framework to HKH communities and found that remote mountain districts exhibit 2.3× higher vulnerability scores than valley settlements, driven predominantly by water insecurity and disaster exposure. However, these approaches rely on equal weighting or Delphi expert elicitation, limiting their capacity to capture data-driven interaction effects.</w:t>
      </w:r>
    </w:p>
    <w:p w14:paraId="74628CB5"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2.3 Machine Learning Applications in Vulnerability and Hazard Assessment</w:t>
      </w:r>
    </w:p>
    <w:p w14:paraId="03BD0181" w14:textId="77777777" w:rsidR="00346F29" w:rsidRPr="00342C7D" w:rsidRDefault="00000000" w:rsidP="00342C7D">
      <w:pPr>
        <w:spacing w:after="180" w:line="276" w:lineRule="auto"/>
        <w:jc w:val="both"/>
        <w:rPr>
          <w:sz w:val="24"/>
          <w:szCs w:val="24"/>
        </w:rPr>
      </w:pPr>
      <w:r w:rsidRPr="00342C7D">
        <w:rPr>
          <w:color w:val="000000"/>
          <w:sz w:val="24"/>
          <w:szCs w:val="24"/>
        </w:rPr>
        <w:t>Machine learning methods have increasingly been applied to environmental hazard and vulnerability assessments. Convolutional neural networks (CNNs) have been applied to satellite imagery for glacier mapping (Robson et al., 2020) and landslide inventory compilation (Ghorbanzadeh et al., 2019). Random Forest classifiers have been applied to flood susceptibility mapping across South Asian river basins (</w:t>
      </w:r>
      <w:proofErr w:type="spellStart"/>
      <w:r w:rsidRPr="00342C7D">
        <w:rPr>
          <w:color w:val="000000"/>
          <w:sz w:val="24"/>
          <w:szCs w:val="24"/>
        </w:rPr>
        <w:t>Tehrany</w:t>
      </w:r>
      <w:proofErr w:type="spellEnd"/>
      <w:r w:rsidRPr="00342C7D">
        <w:rPr>
          <w:color w:val="000000"/>
          <w:sz w:val="24"/>
          <w:szCs w:val="24"/>
        </w:rPr>
        <w:t xml:space="preserve"> et al., 2019), achieving accuracies of 87–93%.</w:t>
      </w:r>
    </w:p>
    <w:p w14:paraId="04EF6E2F"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t>XGBoost</w:t>
      </w:r>
      <w:proofErr w:type="spellEnd"/>
      <w:r w:rsidRPr="00342C7D">
        <w:rPr>
          <w:color w:val="000000"/>
          <w:sz w:val="24"/>
          <w:szCs w:val="24"/>
        </w:rPr>
        <w:t xml:space="preserve"> has emerged as a leading algorithm for tabular geospatial data. Ahmed et al. (2022) demonstrated </w:t>
      </w:r>
      <w:proofErr w:type="spellStart"/>
      <w:r w:rsidRPr="00342C7D">
        <w:rPr>
          <w:color w:val="000000"/>
          <w:sz w:val="24"/>
          <w:szCs w:val="24"/>
        </w:rPr>
        <w:t>XGBoost</w:t>
      </w:r>
      <w:proofErr w:type="spellEnd"/>
      <w:r w:rsidRPr="00342C7D">
        <w:rPr>
          <w:color w:val="000000"/>
          <w:sz w:val="24"/>
          <w:szCs w:val="24"/>
        </w:rPr>
        <w:t xml:space="preserve"> superiority over Random Forest, Support Vector Machine, and logistic regression in drought vulnerability classification across semi-arid regions (Accuracy: 91.2% vs. 86.4% RF). Li et al. (2023) applied </w:t>
      </w:r>
      <w:proofErr w:type="spellStart"/>
      <w:r w:rsidRPr="00342C7D">
        <w:rPr>
          <w:color w:val="000000"/>
          <w:sz w:val="24"/>
          <w:szCs w:val="24"/>
        </w:rPr>
        <w:t>XGBoost</w:t>
      </w:r>
      <w:proofErr w:type="spellEnd"/>
      <w:r w:rsidRPr="00342C7D">
        <w:rPr>
          <w:color w:val="000000"/>
          <w:sz w:val="24"/>
          <w:szCs w:val="24"/>
        </w:rPr>
        <w:t xml:space="preserve"> with SHAP to groundwater vulnerability mapping across the North China Plain, revealing that hydraulic conductivity and nitrate loading were dominant predictors. To date, however, no study has applied </w:t>
      </w:r>
      <w:proofErr w:type="spellStart"/>
      <w:r w:rsidRPr="00342C7D">
        <w:rPr>
          <w:color w:val="000000"/>
          <w:sz w:val="24"/>
          <w:szCs w:val="24"/>
        </w:rPr>
        <w:t>XGBoost</w:t>
      </w:r>
      <w:proofErr w:type="spellEnd"/>
      <w:r w:rsidRPr="00342C7D">
        <w:rPr>
          <w:color w:val="000000"/>
          <w:sz w:val="24"/>
          <w:szCs w:val="24"/>
        </w:rPr>
        <w:t xml:space="preserve"> to integrated glacier-human vulnerability classification specifically within the HKH domain.</w:t>
      </w:r>
    </w:p>
    <w:p w14:paraId="7062BD04"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2.4 Explainable AI in Environmental Assessment</w:t>
      </w:r>
    </w:p>
    <w:p w14:paraId="16FA2849" w14:textId="77777777" w:rsidR="00346F29" w:rsidRPr="00342C7D" w:rsidRDefault="00000000" w:rsidP="00342C7D">
      <w:pPr>
        <w:spacing w:after="180" w:line="276" w:lineRule="auto"/>
        <w:jc w:val="both"/>
        <w:rPr>
          <w:sz w:val="24"/>
          <w:szCs w:val="24"/>
        </w:rPr>
      </w:pPr>
      <w:r w:rsidRPr="00342C7D">
        <w:rPr>
          <w:color w:val="000000"/>
          <w:sz w:val="24"/>
          <w:szCs w:val="24"/>
        </w:rPr>
        <w:t>The "black box" nature of ensemble ML models has motivated the development of post-hoc explainability frameworks. SHAP (Lundberg &amp; Lee, 2017) provides theoretically grounded additive feature attribution based on Shapley values from cooperative game theory, guaranteeing consistency, accuracy, and missingness properties. SHAP has been applied across environmental modelling applications including species distribution modelling (Pichler &amp; Hartig, 2023), air quality forecasting (Li et al., 2022), and climate downscaling (</w:t>
      </w:r>
      <w:proofErr w:type="spellStart"/>
      <w:r w:rsidRPr="00342C7D">
        <w:rPr>
          <w:color w:val="000000"/>
          <w:sz w:val="24"/>
          <w:szCs w:val="24"/>
        </w:rPr>
        <w:t>Mamalakis</w:t>
      </w:r>
      <w:proofErr w:type="spellEnd"/>
      <w:r w:rsidRPr="00342C7D">
        <w:rPr>
          <w:color w:val="000000"/>
          <w:sz w:val="24"/>
          <w:szCs w:val="24"/>
        </w:rPr>
        <w:t xml:space="preserve"> et al., 2022). In vulnerability contexts, SHAP enables policymakers to understand which drivers are most determinative of high-risk classifications, supporting evidence-based adaptation planning.</w:t>
      </w:r>
    </w:p>
    <w:p w14:paraId="3CA47400" w14:textId="3C2470A6" w:rsidR="00617816" w:rsidRPr="00617816" w:rsidRDefault="00617816" w:rsidP="00342C7D">
      <w:pPr>
        <w:spacing w:after="180" w:line="276" w:lineRule="auto"/>
        <w:jc w:val="both"/>
        <w:rPr>
          <w:b/>
          <w:bCs/>
          <w:color w:val="000000"/>
          <w:sz w:val="24"/>
          <w:szCs w:val="24"/>
        </w:rPr>
      </w:pPr>
      <w:r w:rsidRPr="00617816">
        <w:rPr>
          <w:b/>
          <w:bCs/>
          <w:color w:val="000000"/>
          <w:sz w:val="24"/>
          <w:szCs w:val="24"/>
        </w:rPr>
        <w:t xml:space="preserve">3. </w:t>
      </w:r>
      <w:r w:rsidRPr="00617816">
        <w:rPr>
          <w:b/>
          <w:bCs/>
          <w:caps/>
          <w:sz w:val="24"/>
          <w:szCs w:val="24"/>
        </w:rPr>
        <w:t>Study Area</w:t>
      </w:r>
    </w:p>
    <w:p w14:paraId="02F3EB67" w14:textId="3FBFD03C" w:rsidR="00346F29" w:rsidRPr="00342C7D" w:rsidRDefault="00000000" w:rsidP="00342C7D">
      <w:pPr>
        <w:spacing w:after="180" w:line="276" w:lineRule="auto"/>
        <w:jc w:val="both"/>
        <w:rPr>
          <w:sz w:val="24"/>
          <w:szCs w:val="24"/>
        </w:rPr>
      </w:pPr>
      <w:r w:rsidRPr="00342C7D">
        <w:rPr>
          <w:color w:val="000000"/>
          <w:sz w:val="24"/>
          <w:szCs w:val="24"/>
        </w:rPr>
        <w:t xml:space="preserve">The Hindu Kush Himalayan region spans approximately 4.3 million km² across eight nations and elevational gradients from ~500 m to the summit of Mt. Everest (8,848 m). The region is characterised by four principal mountain sub-ranges: the Hindu Kush (northwestern), the Karakoram (north-central), the Greater Himalayan Arc (central), and the </w:t>
      </w:r>
      <w:proofErr w:type="spellStart"/>
      <w:r w:rsidRPr="00342C7D">
        <w:rPr>
          <w:color w:val="000000"/>
          <w:sz w:val="24"/>
          <w:szCs w:val="24"/>
        </w:rPr>
        <w:t>Hengduan</w:t>
      </w:r>
      <w:proofErr w:type="spellEnd"/>
      <w:r w:rsidRPr="00342C7D">
        <w:rPr>
          <w:color w:val="000000"/>
          <w:sz w:val="24"/>
          <w:szCs w:val="24"/>
        </w:rPr>
        <w:t xml:space="preserve"> Mountains (southeastern). These ranges </w:t>
      </w:r>
      <w:r w:rsidRPr="00342C7D">
        <w:rPr>
          <w:color w:val="000000"/>
          <w:sz w:val="24"/>
          <w:szCs w:val="24"/>
        </w:rPr>
        <w:lastRenderedPageBreak/>
        <w:t>collectively contain approximately 87,000 km² of glaciated area distributed across more than 54,000 individual glaciers.</w:t>
      </w:r>
    </w:p>
    <w:p w14:paraId="629A802B" w14:textId="77777777" w:rsidR="00346F29" w:rsidRPr="00342C7D" w:rsidRDefault="00000000" w:rsidP="00342C7D">
      <w:pPr>
        <w:spacing w:after="180" w:line="276" w:lineRule="auto"/>
        <w:jc w:val="both"/>
        <w:rPr>
          <w:sz w:val="24"/>
          <w:szCs w:val="24"/>
        </w:rPr>
      </w:pPr>
      <w:r w:rsidRPr="00342C7D">
        <w:rPr>
          <w:color w:val="000000"/>
          <w:sz w:val="24"/>
          <w:szCs w:val="24"/>
        </w:rPr>
        <w:t xml:space="preserve">Ten major river systems—the Amu Darya, Indus, Ganges, Brahmaputra, Irrawaddy, Salween, Mekong, Yangtze, Yellow River, and Tarim—originate within the HKH region. These rivers collectively discharge into Indian, Pacific, and </w:t>
      </w:r>
      <w:proofErr w:type="gramStart"/>
      <w:r w:rsidRPr="00342C7D">
        <w:rPr>
          <w:color w:val="000000"/>
          <w:sz w:val="24"/>
          <w:szCs w:val="24"/>
        </w:rPr>
        <w:t>Arctic ocean</w:t>
      </w:r>
      <w:proofErr w:type="gramEnd"/>
      <w:r w:rsidRPr="00342C7D">
        <w:rPr>
          <w:color w:val="000000"/>
          <w:sz w:val="24"/>
          <w:szCs w:val="24"/>
        </w:rPr>
        <w:t xml:space="preserve"> basins, making the HKH a globally significant hydrological hub. The region supports over 270 million mountain inhabitants across diverse </w:t>
      </w:r>
      <w:proofErr w:type="spellStart"/>
      <w:r w:rsidRPr="00342C7D">
        <w:rPr>
          <w:color w:val="000000"/>
          <w:sz w:val="24"/>
          <w:szCs w:val="24"/>
        </w:rPr>
        <w:t>agro</w:t>
      </w:r>
      <w:proofErr w:type="spellEnd"/>
      <w:r w:rsidRPr="00342C7D">
        <w:rPr>
          <w:color w:val="000000"/>
          <w:sz w:val="24"/>
          <w:szCs w:val="24"/>
        </w:rPr>
        <w:t>-ecological zones, with more than 2 billion downstream beneficiaries dependent on HKH water resources for domestic supply, irrigation, hydropower, and ecosystem services (Wester et al., 2019).</w:t>
      </w:r>
    </w:p>
    <w:p w14:paraId="5C33E2D7" w14:textId="77777777" w:rsidR="00346F29" w:rsidRPr="00342C7D" w:rsidRDefault="00000000" w:rsidP="00342C7D">
      <w:pPr>
        <w:spacing w:after="180" w:line="276" w:lineRule="auto"/>
        <w:jc w:val="both"/>
        <w:rPr>
          <w:sz w:val="24"/>
          <w:szCs w:val="24"/>
        </w:rPr>
      </w:pPr>
      <w:r w:rsidRPr="00342C7D">
        <w:rPr>
          <w:color w:val="000000"/>
          <w:sz w:val="24"/>
          <w:szCs w:val="24"/>
        </w:rPr>
        <w:t>For this study, the HKH domain was tessellated into a 0.25° × 0.25° spatial grid, yielding 1,247 analysis units spanning the full extent of the region. Grid units were retained where glacier monitoring data, climatic records, and population data were all concurrently available. The study domain encompasses sub-regions with highly contrasting vulnerability profiles: densely populated mid-hills of Nepal and northern India, sparsely inhabited high-altitude valleys of the Karakoram and Pamir, and rapidly urbanising foothill zones of the Hindu Kush.</w:t>
      </w:r>
    </w:p>
    <w:p w14:paraId="4D922E31" w14:textId="7EE3AA0E" w:rsidR="00346F29" w:rsidRPr="00342C7D" w:rsidRDefault="00000000" w:rsidP="00342C7D">
      <w:pPr>
        <w:pStyle w:val="Heading2"/>
        <w:spacing w:line="276" w:lineRule="auto"/>
        <w:jc w:val="both"/>
        <w:rPr>
          <w:rFonts w:ascii="Times New Roman" w:hAnsi="Times New Roman" w:cs="Times New Roman"/>
        </w:rPr>
      </w:pPr>
      <w:r w:rsidRPr="00617816">
        <w:rPr>
          <w:rFonts w:ascii="Times New Roman" w:hAnsi="Times New Roman" w:cs="Times New Roman"/>
          <w:color w:val="auto"/>
        </w:rPr>
        <w:t xml:space="preserve">Table 1: </w:t>
      </w:r>
      <w:r w:rsidR="005341BD" w:rsidRPr="00342C7D">
        <w:rPr>
          <w:rFonts w:ascii="Times New Roman" w:eastAsia="Times New Roman" w:hAnsi="Times New Roman" w:cs="Times New Roman"/>
          <w:color w:val="555555"/>
        </w:rPr>
        <w:t>S</w:t>
      </w:r>
      <w:r w:rsidR="00D80617" w:rsidRPr="00342C7D">
        <w:rPr>
          <w:rFonts w:ascii="Times New Roman" w:eastAsia="Times New Roman" w:hAnsi="Times New Roman" w:cs="Times New Roman"/>
          <w:color w:val="555555"/>
        </w:rPr>
        <w:t>ummary of Hindu Kush Himalayan sub-regional characteristics. Sources: ICIMOD (2023); Wester et al. (2019).</w:t>
      </w: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6"/>
        <w:gridCol w:w="1580"/>
        <w:gridCol w:w="2032"/>
        <w:gridCol w:w="1919"/>
        <w:gridCol w:w="2100"/>
      </w:tblGrid>
      <w:tr w:rsidR="00346F29" w:rsidRPr="00342C7D" w14:paraId="1F488775" w14:textId="77777777" w:rsidTr="005341BD">
        <w:trPr>
          <w:trHeight w:val="703"/>
          <w:tblHeader/>
        </w:trPr>
        <w:tc>
          <w:tcPr>
            <w:tcW w:w="180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C02F0B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Sub-Region</w:t>
            </w:r>
          </w:p>
        </w:tc>
        <w:tc>
          <w:tcPr>
            <w:tcW w:w="158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7D9209B"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Glacier Area (km²)</w:t>
            </w:r>
          </w:p>
        </w:tc>
        <w:tc>
          <w:tcPr>
            <w:tcW w:w="203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FC48D7B"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Countries Covered</w:t>
            </w:r>
          </w:p>
        </w:tc>
        <w:tc>
          <w:tcPr>
            <w:tcW w:w="191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274AA36"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Mountain Inhabitants (M)</w:t>
            </w:r>
          </w:p>
        </w:tc>
        <w:tc>
          <w:tcPr>
            <w:tcW w:w="210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0B29D47"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Major River Basins</w:t>
            </w:r>
          </w:p>
        </w:tc>
      </w:tr>
      <w:tr w:rsidR="00346F29" w:rsidRPr="00342C7D" w14:paraId="7B5A0FD6" w14:textId="77777777" w:rsidTr="005341BD">
        <w:trPr>
          <w:trHeight w:val="473"/>
        </w:trPr>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C81651A" w14:textId="77777777" w:rsidR="00346F29" w:rsidRPr="00342C7D" w:rsidRDefault="00000000" w:rsidP="00617816">
            <w:pPr>
              <w:spacing w:line="276" w:lineRule="auto"/>
              <w:jc w:val="center"/>
              <w:rPr>
                <w:sz w:val="24"/>
                <w:szCs w:val="24"/>
              </w:rPr>
            </w:pPr>
            <w:r w:rsidRPr="00342C7D">
              <w:rPr>
                <w:b/>
                <w:bCs/>
                <w:sz w:val="24"/>
                <w:szCs w:val="24"/>
              </w:rPr>
              <w:t>Hindu Kush</w:t>
            </w:r>
          </w:p>
        </w:tc>
        <w:tc>
          <w:tcPr>
            <w:tcW w:w="15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B1068DE" w14:textId="77777777" w:rsidR="00346F29" w:rsidRPr="00342C7D" w:rsidRDefault="00000000" w:rsidP="00617816">
            <w:pPr>
              <w:spacing w:line="276" w:lineRule="auto"/>
              <w:jc w:val="center"/>
              <w:rPr>
                <w:sz w:val="24"/>
                <w:szCs w:val="24"/>
              </w:rPr>
            </w:pPr>
            <w:r w:rsidRPr="00342C7D">
              <w:rPr>
                <w:sz w:val="24"/>
                <w:szCs w:val="24"/>
              </w:rPr>
              <w:t>9,575</w:t>
            </w:r>
          </w:p>
        </w:tc>
        <w:tc>
          <w:tcPr>
            <w:tcW w:w="20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F93DEFE" w14:textId="77777777" w:rsidR="00346F29" w:rsidRPr="00342C7D" w:rsidRDefault="00000000" w:rsidP="00617816">
            <w:pPr>
              <w:spacing w:line="276" w:lineRule="auto"/>
              <w:jc w:val="center"/>
              <w:rPr>
                <w:sz w:val="24"/>
                <w:szCs w:val="24"/>
              </w:rPr>
            </w:pPr>
            <w:r w:rsidRPr="00342C7D">
              <w:rPr>
                <w:sz w:val="24"/>
                <w:szCs w:val="24"/>
              </w:rPr>
              <w:t>Afghanistan, Pakistan</w:t>
            </w:r>
          </w:p>
        </w:tc>
        <w:tc>
          <w:tcPr>
            <w:tcW w:w="19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6DEA803" w14:textId="77777777" w:rsidR="00346F29" w:rsidRPr="00342C7D" w:rsidRDefault="00000000" w:rsidP="00617816">
            <w:pPr>
              <w:spacing w:line="276" w:lineRule="auto"/>
              <w:jc w:val="center"/>
              <w:rPr>
                <w:sz w:val="24"/>
                <w:szCs w:val="24"/>
              </w:rPr>
            </w:pPr>
            <w:r w:rsidRPr="00342C7D">
              <w:rPr>
                <w:sz w:val="24"/>
                <w:szCs w:val="24"/>
              </w:rPr>
              <w:t>22.4</w:t>
            </w:r>
          </w:p>
        </w:tc>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6E070F3" w14:textId="77777777" w:rsidR="00346F29" w:rsidRPr="00342C7D" w:rsidRDefault="00000000" w:rsidP="00617816">
            <w:pPr>
              <w:spacing w:line="276" w:lineRule="auto"/>
              <w:jc w:val="center"/>
              <w:rPr>
                <w:sz w:val="24"/>
                <w:szCs w:val="24"/>
              </w:rPr>
            </w:pPr>
            <w:r w:rsidRPr="00342C7D">
              <w:rPr>
                <w:sz w:val="24"/>
                <w:szCs w:val="24"/>
              </w:rPr>
              <w:t>Amu Darya, Kabul</w:t>
            </w:r>
          </w:p>
        </w:tc>
      </w:tr>
      <w:tr w:rsidR="00346F29" w:rsidRPr="00342C7D" w14:paraId="6D87F852" w14:textId="77777777" w:rsidTr="005341BD">
        <w:trPr>
          <w:trHeight w:val="473"/>
        </w:trPr>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91E84B8" w14:textId="77777777" w:rsidR="00346F29" w:rsidRPr="00342C7D" w:rsidRDefault="00000000" w:rsidP="00617816">
            <w:pPr>
              <w:spacing w:line="276" w:lineRule="auto"/>
              <w:jc w:val="center"/>
              <w:rPr>
                <w:sz w:val="24"/>
                <w:szCs w:val="24"/>
              </w:rPr>
            </w:pPr>
            <w:r w:rsidRPr="00342C7D">
              <w:rPr>
                <w:b/>
                <w:bCs/>
                <w:sz w:val="24"/>
                <w:szCs w:val="24"/>
              </w:rPr>
              <w:t>Karakoram</w:t>
            </w:r>
          </w:p>
        </w:tc>
        <w:tc>
          <w:tcPr>
            <w:tcW w:w="158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2D669FA" w14:textId="77777777" w:rsidR="00346F29" w:rsidRPr="00342C7D" w:rsidRDefault="00000000" w:rsidP="00617816">
            <w:pPr>
              <w:spacing w:line="276" w:lineRule="auto"/>
              <w:jc w:val="center"/>
              <w:rPr>
                <w:sz w:val="24"/>
                <w:szCs w:val="24"/>
              </w:rPr>
            </w:pPr>
            <w:r w:rsidRPr="00342C7D">
              <w:rPr>
                <w:sz w:val="24"/>
                <w:szCs w:val="24"/>
              </w:rPr>
              <w:t>16,600</w:t>
            </w:r>
          </w:p>
        </w:tc>
        <w:tc>
          <w:tcPr>
            <w:tcW w:w="20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6AC5B35" w14:textId="77777777" w:rsidR="00346F29" w:rsidRPr="00342C7D" w:rsidRDefault="00000000" w:rsidP="00617816">
            <w:pPr>
              <w:spacing w:line="276" w:lineRule="auto"/>
              <w:jc w:val="center"/>
              <w:rPr>
                <w:sz w:val="24"/>
                <w:szCs w:val="24"/>
              </w:rPr>
            </w:pPr>
            <w:r w:rsidRPr="00342C7D">
              <w:rPr>
                <w:sz w:val="24"/>
                <w:szCs w:val="24"/>
              </w:rPr>
              <w:t>Pakistan, India, China</w:t>
            </w:r>
          </w:p>
        </w:tc>
        <w:tc>
          <w:tcPr>
            <w:tcW w:w="19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D33F3B7" w14:textId="77777777" w:rsidR="00346F29" w:rsidRPr="00342C7D" w:rsidRDefault="00000000" w:rsidP="00617816">
            <w:pPr>
              <w:spacing w:line="276" w:lineRule="auto"/>
              <w:jc w:val="center"/>
              <w:rPr>
                <w:sz w:val="24"/>
                <w:szCs w:val="24"/>
              </w:rPr>
            </w:pPr>
            <w:r w:rsidRPr="00342C7D">
              <w:rPr>
                <w:sz w:val="24"/>
                <w:szCs w:val="24"/>
              </w:rPr>
              <w:t>18.7</w:t>
            </w:r>
          </w:p>
        </w:tc>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D19B029" w14:textId="77777777" w:rsidR="00346F29" w:rsidRPr="00342C7D" w:rsidRDefault="00000000" w:rsidP="00617816">
            <w:pPr>
              <w:spacing w:line="276" w:lineRule="auto"/>
              <w:jc w:val="center"/>
              <w:rPr>
                <w:sz w:val="24"/>
                <w:szCs w:val="24"/>
              </w:rPr>
            </w:pPr>
            <w:r w:rsidRPr="00342C7D">
              <w:rPr>
                <w:sz w:val="24"/>
                <w:szCs w:val="24"/>
              </w:rPr>
              <w:t xml:space="preserve">Indus, </w:t>
            </w:r>
            <w:proofErr w:type="spellStart"/>
            <w:r w:rsidRPr="00342C7D">
              <w:rPr>
                <w:sz w:val="24"/>
                <w:szCs w:val="24"/>
              </w:rPr>
              <w:t>Shyok</w:t>
            </w:r>
            <w:proofErr w:type="spellEnd"/>
          </w:p>
        </w:tc>
      </w:tr>
      <w:tr w:rsidR="00346F29" w:rsidRPr="00342C7D" w14:paraId="3F5FDB1D" w14:textId="77777777" w:rsidTr="005341BD">
        <w:trPr>
          <w:trHeight w:val="703"/>
        </w:trPr>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44E636B" w14:textId="77777777" w:rsidR="00346F29" w:rsidRPr="00342C7D" w:rsidRDefault="00000000" w:rsidP="00617816">
            <w:pPr>
              <w:spacing w:line="276" w:lineRule="auto"/>
              <w:jc w:val="center"/>
              <w:rPr>
                <w:sz w:val="24"/>
                <w:szCs w:val="24"/>
              </w:rPr>
            </w:pPr>
            <w:r w:rsidRPr="00342C7D">
              <w:rPr>
                <w:b/>
                <w:bCs/>
                <w:sz w:val="24"/>
                <w:szCs w:val="24"/>
              </w:rPr>
              <w:t>Greater Himalaya – West</w:t>
            </w:r>
          </w:p>
        </w:tc>
        <w:tc>
          <w:tcPr>
            <w:tcW w:w="15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E48BCA4" w14:textId="77777777" w:rsidR="00346F29" w:rsidRPr="00342C7D" w:rsidRDefault="00000000" w:rsidP="00617816">
            <w:pPr>
              <w:spacing w:line="276" w:lineRule="auto"/>
              <w:jc w:val="center"/>
              <w:rPr>
                <w:sz w:val="24"/>
                <w:szCs w:val="24"/>
              </w:rPr>
            </w:pPr>
            <w:r w:rsidRPr="00342C7D">
              <w:rPr>
                <w:sz w:val="24"/>
                <w:szCs w:val="24"/>
              </w:rPr>
              <w:t>13,900</w:t>
            </w:r>
          </w:p>
        </w:tc>
        <w:tc>
          <w:tcPr>
            <w:tcW w:w="20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7799EF7" w14:textId="77777777" w:rsidR="00346F29" w:rsidRPr="00342C7D" w:rsidRDefault="00000000" w:rsidP="00617816">
            <w:pPr>
              <w:spacing w:line="276" w:lineRule="auto"/>
              <w:jc w:val="center"/>
              <w:rPr>
                <w:sz w:val="24"/>
                <w:szCs w:val="24"/>
              </w:rPr>
            </w:pPr>
            <w:r w:rsidRPr="00342C7D">
              <w:rPr>
                <w:sz w:val="24"/>
                <w:szCs w:val="24"/>
              </w:rPr>
              <w:t>India, Pakistan, Nepal</w:t>
            </w:r>
          </w:p>
        </w:tc>
        <w:tc>
          <w:tcPr>
            <w:tcW w:w="19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FD45D32" w14:textId="77777777" w:rsidR="00346F29" w:rsidRPr="00342C7D" w:rsidRDefault="00000000" w:rsidP="00617816">
            <w:pPr>
              <w:spacing w:line="276" w:lineRule="auto"/>
              <w:jc w:val="center"/>
              <w:rPr>
                <w:sz w:val="24"/>
                <w:szCs w:val="24"/>
              </w:rPr>
            </w:pPr>
            <w:r w:rsidRPr="00342C7D">
              <w:rPr>
                <w:sz w:val="24"/>
                <w:szCs w:val="24"/>
              </w:rPr>
              <w:t>68.2</w:t>
            </w:r>
          </w:p>
        </w:tc>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1081D7B" w14:textId="77777777" w:rsidR="00346F29" w:rsidRPr="00342C7D" w:rsidRDefault="00000000" w:rsidP="00617816">
            <w:pPr>
              <w:spacing w:line="276" w:lineRule="auto"/>
              <w:jc w:val="center"/>
              <w:rPr>
                <w:sz w:val="24"/>
                <w:szCs w:val="24"/>
              </w:rPr>
            </w:pPr>
            <w:r w:rsidRPr="00342C7D">
              <w:rPr>
                <w:sz w:val="24"/>
                <w:szCs w:val="24"/>
              </w:rPr>
              <w:t>Indus, Ganges</w:t>
            </w:r>
          </w:p>
        </w:tc>
      </w:tr>
      <w:tr w:rsidR="00346F29" w:rsidRPr="00342C7D" w14:paraId="6369721A" w14:textId="77777777" w:rsidTr="005341BD">
        <w:trPr>
          <w:trHeight w:val="703"/>
        </w:trPr>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B65C2CC" w14:textId="77777777" w:rsidR="00346F29" w:rsidRPr="00342C7D" w:rsidRDefault="00000000" w:rsidP="00617816">
            <w:pPr>
              <w:spacing w:line="276" w:lineRule="auto"/>
              <w:jc w:val="center"/>
              <w:rPr>
                <w:sz w:val="24"/>
                <w:szCs w:val="24"/>
              </w:rPr>
            </w:pPr>
            <w:r w:rsidRPr="00342C7D">
              <w:rPr>
                <w:b/>
                <w:bCs/>
                <w:sz w:val="24"/>
                <w:szCs w:val="24"/>
              </w:rPr>
              <w:t>Greater Himalaya – East</w:t>
            </w:r>
          </w:p>
        </w:tc>
        <w:tc>
          <w:tcPr>
            <w:tcW w:w="158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9EEEF16" w14:textId="77777777" w:rsidR="00346F29" w:rsidRPr="00342C7D" w:rsidRDefault="00000000" w:rsidP="00617816">
            <w:pPr>
              <w:spacing w:line="276" w:lineRule="auto"/>
              <w:jc w:val="center"/>
              <w:rPr>
                <w:sz w:val="24"/>
                <w:szCs w:val="24"/>
              </w:rPr>
            </w:pPr>
            <w:r w:rsidRPr="00342C7D">
              <w:rPr>
                <w:sz w:val="24"/>
                <w:szCs w:val="24"/>
              </w:rPr>
              <w:t>10,800</w:t>
            </w:r>
          </w:p>
        </w:tc>
        <w:tc>
          <w:tcPr>
            <w:tcW w:w="20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E571D2D" w14:textId="77777777" w:rsidR="00346F29" w:rsidRPr="00342C7D" w:rsidRDefault="00000000" w:rsidP="00617816">
            <w:pPr>
              <w:spacing w:line="276" w:lineRule="auto"/>
              <w:jc w:val="center"/>
              <w:rPr>
                <w:sz w:val="24"/>
                <w:szCs w:val="24"/>
              </w:rPr>
            </w:pPr>
            <w:r w:rsidRPr="00342C7D">
              <w:rPr>
                <w:sz w:val="24"/>
                <w:szCs w:val="24"/>
              </w:rPr>
              <w:t>Nepal, Bhutan, China</w:t>
            </w:r>
          </w:p>
        </w:tc>
        <w:tc>
          <w:tcPr>
            <w:tcW w:w="19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F06F654" w14:textId="77777777" w:rsidR="00346F29" w:rsidRPr="00342C7D" w:rsidRDefault="00000000" w:rsidP="00617816">
            <w:pPr>
              <w:spacing w:line="276" w:lineRule="auto"/>
              <w:jc w:val="center"/>
              <w:rPr>
                <w:sz w:val="24"/>
                <w:szCs w:val="24"/>
              </w:rPr>
            </w:pPr>
            <w:r w:rsidRPr="00342C7D">
              <w:rPr>
                <w:sz w:val="24"/>
                <w:szCs w:val="24"/>
              </w:rPr>
              <w:t>52.6</w:t>
            </w:r>
          </w:p>
        </w:tc>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924CA16" w14:textId="77777777" w:rsidR="00346F29" w:rsidRPr="00342C7D" w:rsidRDefault="00000000" w:rsidP="00617816">
            <w:pPr>
              <w:spacing w:line="276" w:lineRule="auto"/>
              <w:jc w:val="center"/>
              <w:rPr>
                <w:sz w:val="24"/>
                <w:szCs w:val="24"/>
              </w:rPr>
            </w:pPr>
            <w:r w:rsidRPr="00342C7D">
              <w:rPr>
                <w:sz w:val="24"/>
                <w:szCs w:val="24"/>
              </w:rPr>
              <w:t>Ganges, Brahmaputra</w:t>
            </w:r>
          </w:p>
        </w:tc>
      </w:tr>
      <w:tr w:rsidR="00346F29" w:rsidRPr="00342C7D" w14:paraId="7FA88F1F" w14:textId="77777777" w:rsidTr="005341BD">
        <w:trPr>
          <w:trHeight w:val="461"/>
        </w:trPr>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F4B2D8E" w14:textId="77777777" w:rsidR="00346F29" w:rsidRPr="00342C7D" w:rsidRDefault="00000000" w:rsidP="00617816">
            <w:pPr>
              <w:spacing w:line="276" w:lineRule="auto"/>
              <w:jc w:val="center"/>
              <w:rPr>
                <w:sz w:val="24"/>
                <w:szCs w:val="24"/>
              </w:rPr>
            </w:pPr>
            <w:r w:rsidRPr="00342C7D">
              <w:rPr>
                <w:b/>
                <w:bCs/>
                <w:sz w:val="24"/>
                <w:szCs w:val="24"/>
              </w:rPr>
              <w:t>Tibetan Plateau</w:t>
            </w:r>
          </w:p>
        </w:tc>
        <w:tc>
          <w:tcPr>
            <w:tcW w:w="15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21F7FD1" w14:textId="77777777" w:rsidR="00346F29" w:rsidRPr="00342C7D" w:rsidRDefault="00000000" w:rsidP="00617816">
            <w:pPr>
              <w:spacing w:line="276" w:lineRule="auto"/>
              <w:jc w:val="center"/>
              <w:rPr>
                <w:sz w:val="24"/>
                <w:szCs w:val="24"/>
              </w:rPr>
            </w:pPr>
            <w:r w:rsidRPr="00342C7D">
              <w:rPr>
                <w:sz w:val="24"/>
                <w:szCs w:val="24"/>
              </w:rPr>
              <w:t>28,500</w:t>
            </w:r>
          </w:p>
        </w:tc>
        <w:tc>
          <w:tcPr>
            <w:tcW w:w="20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D776FF5" w14:textId="77777777" w:rsidR="00346F29" w:rsidRPr="00342C7D" w:rsidRDefault="00000000" w:rsidP="00617816">
            <w:pPr>
              <w:spacing w:line="276" w:lineRule="auto"/>
              <w:jc w:val="center"/>
              <w:rPr>
                <w:sz w:val="24"/>
                <w:szCs w:val="24"/>
              </w:rPr>
            </w:pPr>
            <w:r w:rsidRPr="00342C7D">
              <w:rPr>
                <w:sz w:val="24"/>
                <w:szCs w:val="24"/>
              </w:rPr>
              <w:t>China</w:t>
            </w:r>
          </w:p>
        </w:tc>
        <w:tc>
          <w:tcPr>
            <w:tcW w:w="19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A0EED96" w14:textId="77777777" w:rsidR="00346F29" w:rsidRPr="00342C7D" w:rsidRDefault="00000000" w:rsidP="00617816">
            <w:pPr>
              <w:spacing w:line="276" w:lineRule="auto"/>
              <w:jc w:val="center"/>
              <w:rPr>
                <w:sz w:val="24"/>
                <w:szCs w:val="24"/>
              </w:rPr>
            </w:pPr>
            <w:r w:rsidRPr="00342C7D">
              <w:rPr>
                <w:sz w:val="24"/>
                <w:szCs w:val="24"/>
              </w:rPr>
              <w:t>4.3</w:t>
            </w:r>
          </w:p>
        </w:tc>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9BD5667" w14:textId="77777777" w:rsidR="00346F29" w:rsidRPr="00342C7D" w:rsidRDefault="00000000" w:rsidP="00617816">
            <w:pPr>
              <w:spacing w:line="276" w:lineRule="auto"/>
              <w:jc w:val="center"/>
              <w:rPr>
                <w:sz w:val="24"/>
                <w:szCs w:val="24"/>
              </w:rPr>
            </w:pPr>
            <w:r w:rsidRPr="00342C7D">
              <w:rPr>
                <w:sz w:val="24"/>
                <w:szCs w:val="24"/>
              </w:rPr>
              <w:t>Yangtze, Yellow, Mekong</w:t>
            </w:r>
          </w:p>
        </w:tc>
      </w:tr>
      <w:tr w:rsidR="00346F29" w:rsidRPr="00342C7D" w14:paraId="46FA1850" w14:textId="77777777" w:rsidTr="005341BD">
        <w:trPr>
          <w:trHeight w:val="473"/>
        </w:trPr>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0879313" w14:textId="77777777" w:rsidR="00346F29" w:rsidRPr="00342C7D" w:rsidRDefault="00000000" w:rsidP="00617816">
            <w:pPr>
              <w:spacing w:line="276" w:lineRule="auto"/>
              <w:jc w:val="center"/>
              <w:rPr>
                <w:sz w:val="24"/>
                <w:szCs w:val="24"/>
              </w:rPr>
            </w:pPr>
            <w:proofErr w:type="spellStart"/>
            <w:r w:rsidRPr="00342C7D">
              <w:rPr>
                <w:b/>
                <w:bCs/>
                <w:sz w:val="24"/>
                <w:szCs w:val="24"/>
              </w:rPr>
              <w:t>Hengduan</w:t>
            </w:r>
            <w:proofErr w:type="spellEnd"/>
            <w:r w:rsidRPr="00342C7D">
              <w:rPr>
                <w:b/>
                <w:bCs/>
                <w:sz w:val="24"/>
                <w:szCs w:val="24"/>
              </w:rPr>
              <w:t xml:space="preserve"> Mountains</w:t>
            </w:r>
          </w:p>
        </w:tc>
        <w:tc>
          <w:tcPr>
            <w:tcW w:w="158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C21E849" w14:textId="77777777" w:rsidR="00346F29" w:rsidRPr="00342C7D" w:rsidRDefault="00000000" w:rsidP="00617816">
            <w:pPr>
              <w:spacing w:line="276" w:lineRule="auto"/>
              <w:jc w:val="center"/>
              <w:rPr>
                <w:sz w:val="24"/>
                <w:szCs w:val="24"/>
              </w:rPr>
            </w:pPr>
            <w:r w:rsidRPr="00342C7D">
              <w:rPr>
                <w:sz w:val="24"/>
                <w:szCs w:val="24"/>
              </w:rPr>
              <w:t>7,625</w:t>
            </w:r>
          </w:p>
        </w:tc>
        <w:tc>
          <w:tcPr>
            <w:tcW w:w="20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BD9350D" w14:textId="77777777" w:rsidR="00346F29" w:rsidRPr="00342C7D" w:rsidRDefault="00000000" w:rsidP="00617816">
            <w:pPr>
              <w:spacing w:line="276" w:lineRule="auto"/>
              <w:jc w:val="center"/>
              <w:rPr>
                <w:sz w:val="24"/>
                <w:szCs w:val="24"/>
              </w:rPr>
            </w:pPr>
            <w:r w:rsidRPr="00342C7D">
              <w:rPr>
                <w:sz w:val="24"/>
                <w:szCs w:val="24"/>
              </w:rPr>
              <w:t>China, Myanmar</w:t>
            </w:r>
          </w:p>
        </w:tc>
        <w:tc>
          <w:tcPr>
            <w:tcW w:w="19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6D514C2" w14:textId="77777777" w:rsidR="00346F29" w:rsidRPr="00342C7D" w:rsidRDefault="00000000" w:rsidP="00617816">
            <w:pPr>
              <w:spacing w:line="276" w:lineRule="auto"/>
              <w:jc w:val="center"/>
              <w:rPr>
                <w:sz w:val="24"/>
                <w:szCs w:val="24"/>
              </w:rPr>
            </w:pPr>
            <w:r w:rsidRPr="00342C7D">
              <w:rPr>
                <w:sz w:val="24"/>
                <w:szCs w:val="24"/>
              </w:rPr>
              <w:t>14.8</w:t>
            </w:r>
          </w:p>
        </w:tc>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78A12A5" w14:textId="77777777" w:rsidR="00346F29" w:rsidRPr="00342C7D" w:rsidRDefault="00000000" w:rsidP="00617816">
            <w:pPr>
              <w:spacing w:line="276" w:lineRule="auto"/>
              <w:jc w:val="center"/>
              <w:rPr>
                <w:sz w:val="24"/>
                <w:szCs w:val="24"/>
              </w:rPr>
            </w:pPr>
            <w:r w:rsidRPr="00342C7D">
              <w:rPr>
                <w:sz w:val="24"/>
                <w:szCs w:val="24"/>
              </w:rPr>
              <w:t>Mekong, Salween, Irrawaddy</w:t>
            </w:r>
          </w:p>
        </w:tc>
      </w:tr>
      <w:tr w:rsidR="00346F29" w:rsidRPr="00342C7D" w14:paraId="126FA581" w14:textId="77777777" w:rsidTr="005341BD">
        <w:trPr>
          <w:trHeight w:val="461"/>
        </w:trPr>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3837CC6" w14:textId="77777777" w:rsidR="00346F29" w:rsidRPr="00342C7D" w:rsidRDefault="00000000" w:rsidP="00617816">
            <w:pPr>
              <w:spacing w:line="276" w:lineRule="auto"/>
              <w:jc w:val="center"/>
              <w:rPr>
                <w:sz w:val="24"/>
                <w:szCs w:val="24"/>
              </w:rPr>
            </w:pPr>
            <w:r w:rsidRPr="00342C7D">
              <w:rPr>
                <w:b/>
                <w:bCs/>
                <w:sz w:val="24"/>
                <w:szCs w:val="24"/>
              </w:rPr>
              <w:lastRenderedPageBreak/>
              <w:t>Total / HKH Region</w:t>
            </w:r>
          </w:p>
        </w:tc>
        <w:tc>
          <w:tcPr>
            <w:tcW w:w="15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65664E2" w14:textId="77777777" w:rsidR="00346F29" w:rsidRPr="00342C7D" w:rsidRDefault="00000000" w:rsidP="00617816">
            <w:pPr>
              <w:spacing w:line="276" w:lineRule="auto"/>
              <w:jc w:val="center"/>
              <w:rPr>
                <w:sz w:val="24"/>
                <w:szCs w:val="24"/>
              </w:rPr>
            </w:pPr>
            <w:r w:rsidRPr="00342C7D">
              <w:rPr>
                <w:sz w:val="24"/>
                <w:szCs w:val="24"/>
              </w:rPr>
              <w:t>87,000</w:t>
            </w:r>
          </w:p>
        </w:tc>
        <w:tc>
          <w:tcPr>
            <w:tcW w:w="20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B6931B5" w14:textId="77777777" w:rsidR="00346F29" w:rsidRPr="00342C7D" w:rsidRDefault="00000000" w:rsidP="00617816">
            <w:pPr>
              <w:spacing w:line="276" w:lineRule="auto"/>
              <w:jc w:val="center"/>
              <w:rPr>
                <w:sz w:val="24"/>
                <w:szCs w:val="24"/>
              </w:rPr>
            </w:pPr>
            <w:r w:rsidRPr="00342C7D">
              <w:rPr>
                <w:sz w:val="24"/>
                <w:szCs w:val="24"/>
              </w:rPr>
              <w:t>8 Countries</w:t>
            </w:r>
          </w:p>
        </w:tc>
        <w:tc>
          <w:tcPr>
            <w:tcW w:w="19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DA4AD0B" w14:textId="77777777" w:rsidR="00346F29" w:rsidRPr="00342C7D" w:rsidRDefault="00000000" w:rsidP="00617816">
            <w:pPr>
              <w:spacing w:line="276" w:lineRule="auto"/>
              <w:jc w:val="center"/>
              <w:rPr>
                <w:sz w:val="24"/>
                <w:szCs w:val="24"/>
              </w:rPr>
            </w:pPr>
            <w:r w:rsidRPr="00342C7D">
              <w:rPr>
                <w:sz w:val="24"/>
                <w:szCs w:val="24"/>
              </w:rPr>
              <w:t>~270</w:t>
            </w:r>
          </w:p>
        </w:tc>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18F52FE" w14:textId="77777777" w:rsidR="00346F29" w:rsidRPr="00342C7D" w:rsidRDefault="00000000" w:rsidP="00617816">
            <w:pPr>
              <w:spacing w:line="276" w:lineRule="auto"/>
              <w:jc w:val="center"/>
              <w:rPr>
                <w:sz w:val="24"/>
                <w:szCs w:val="24"/>
              </w:rPr>
            </w:pPr>
            <w:r w:rsidRPr="00342C7D">
              <w:rPr>
                <w:sz w:val="24"/>
                <w:szCs w:val="24"/>
              </w:rPr>
              <w:t>10 Major Basins</w:t>
            </w:r>
          </w:p>
        </w:tc>
      </w:tr>
    </w:tbl>
    <w:p w14:paraId="3A82B7F7" w14:textId="7EFFCB8D" w:rsidR="00346F29" w:rsidRPr="00342C7D" w:rsidRDefault="00346F29" w:rsidP="00342C7D">
      <w:pPr>
        <w:spacing w:line="276" w:lineRule="auto"/>
        <w:jc w:val="both"/>
        <w:rPr>
          <w:sz w:val="24"/>
          <w:szCs w:val="24"/>
        </w:rPr>
      </w:pPr>
    </w:p>
    <w:p w14:paraId="416C9694" w14:textId="1A0782D9" w:rsidR="00617816" w:rsidRPr="00617816" w:rsidRDefault="00617816"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 xml:space="preserve">4. </w:t>
      </w:r>
      <w:r w:rsidRPr="00617816">
        <w:rPr>
          <w:rFonts w:ascii="Times New Roman" w:hAnsi="Times New Roman" w:cs="Times New Roman"/>
          <w:caps/>
          <w:color w:val="auto"/>
        </w:rPr>
        <w:t>Dataset Description</w:t>
      </w:r>
    </w:p>
    <w:p w14:paraId="5C99F86B" w14:textId="5D026F16"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4.1 Primary Dataset: ICIMOD HKH Glacier Monitoring Dataset (1990–2020)</w:t>
      </w:r>
    </w:p>
    <w:p w14:paraId="19DC0919" w14:textId="77777777" w:rsidR="00346F29" w:rsidRPr="00342C7D" w:rsidRDefault="00000000" w:rsidP="00342C7D">
      <w:pPr>
        <w:spacing w:after="180" w:line="276" w:lineRule="auto"/>
        <w:jc w:val="both"/>
        <w:rPr>
          <w:sz w:val="24"/>
          <w:szCs w:val="24"/>
        </w:rPr>
      </w:pPr>
      <w:r w:rsidRPr="00342C7D">
        <w:rPr>
          <w:color w:val="000000"/>
          <w:sz w:val="24"/>
          <w:szCs w:val="24"/>
        </w:rPr>
        <w:t>The International Centre for Integrated Mountain Development (ICIMOD) HKH Glacier Dataset constitutes the primary data source for this study. The dataset provides multi-temporal glacier inventory records derived from Landsat TM/ETM+/OLI imagery, supplemented by ASTER and Sentinel-2 data for recent epochs. The full dataset covers 54,000+ individual glaciers across three temporal snapshots: 1990, 2005, and 2020.</w:t>
      </w:r>
    </w:p>
    <w:p w14:paraId="2955D0F6" w14:textId="77777777" w:rsidR="00346F29" w:rsidRPr="00342C7D" w:rsidRDefault="00000000" w:rsidP="00342C7D">
      <w:pPr>
        <w:spacing w:after="180" w:line="276" w:lineRule="auto"/>
        <w:jc w:val="both"/>
        <w:rPr>
          <w:sz w:val="24"/>
          <w:szCs w:val="24"/>
        </w:rPr>
      </w:pPr>
      <w:r w:rsidRPr="00342C7D">
        <w:rPr>
          <w:color w:val="000000"/>
          <w:sz w:val="24"/>
          <w:szCs w:val="24"/>
        </w:rPr>
        <w:t>The key variables extracted from the ICIMOD dataset include the following:</w:t>
      </w:r>
    </w:p>
    <w:p w14:paraId="5C3E2EC7"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Glacier Area (km²): Total planimetric glacier surface area per epoch.</w:t>
      </w:r>
    </w:p>
    <w:p w14:paraId="58957816"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Glacier Area Change (%): Percentage change in glacier area between 1990 and 2020.</w:t>
      </w:r>
    </w:p>
    <w:p w14:paraId="792CBE21"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Glacier Loss Rate (%/year): Annualised rate of area reduction.</w:t>
      </w:r>
    </w:p>
    <w:p w14:paraId="4486E589"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 xml:space="preserve">Mean Glacier Elevation (m </w:t>
      </w:r>
      <w:proofErr w:type="spellStart"/>
      <w:r w:rsidRPr="00342C7D">
        <w:rPr>
          <w:sz w:val="24"/>
          <w:szCs w:val="24"/>
        </w:rPr>
        <w:t>a.s.l</w:t>
      </w:r>
      <w:proofErr w:type="spellEnd"/>
      <w:r w:rsidRPr="00342C7D">
        <w:rPr>
          <w:sz w:val="24"/>
          <w:szCs w:val="24"/>
        </w:rPr>
        <w:t>.): Area-weighted mean elevation of glacier extent.</w:t>
      </w:r>
    </w:p>
    <w:p w14:paraId="062081D4"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Glacier Size Category: Classification into Very Small (&lt;0.5 km²), Small (0.5–5 km²), Medium (5–20 km²), and Large (&gt;20 km²) categories.</w:t>
      </w:r>
    </w:p>
    <w:p w14:paraId="28215951"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Basin Affiliation: Assignment to one of the ten major HKH river basins.</w:t>
      </w:r>
    </w:p>
    <w:p w14:paraId="226C2DDA"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Geographic Coordinates: Centroid latitude and longitude of glacier outlines.</w:t>
      </w:r>
    </w:p>
    <w:p w14:paraId="2B27CB3B"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4.2 Supplementary Datasets</w:t>
      </w:r>
    </w:p>
    <w:p w14:paraId="30AC5167" w14:textId="77777777" w:rsidR="00346F29" w:rsidRPr="00342C7D" w:rsidRDefault="00000000" w:rsidP="00342C7D">
      <w:pPr>
        <w:pStyle w:val="Heading3"/>
        <w:spacing w:after="100" w:line="276" w:lineRule="auto"/>
        <w:jc w:val="both"/>
        <w:rPr>
          <w:rFonts w:ascii="Times New Roman" w:hAnsi="Times New Roman" w:cs="Times New Roman"/>
          <w:sz w:val="24"/>
          <w:szCs w:val="24"/>
        </w:rPr>
      </w:pPr>
      <w:r w:rsidRPr="00342C7D">
        <w:rPr>
          <w:rFonts w:ascii="Times New Roman" w:hAnsi="Times New Roman" w:cs="Times New Roman"/>
          <w:sz w:val="24"/>
          <w:szCs w:val="24"/>
        </w:rPr>
        <w:t xml:space="preserve">4.2.1 </w:t>
      </w:r>
      <w:proofErr w:type="spellStart"/>
      <w:r w:rsidRPr="00342C7D">
        <w:rPr>
          <w:rFonts w:ascii="Times New Roman" w:hAnsi="Times New Roman" w:cs="Times New Roman"/>
          <w:sz w:val="24"/>
          <w:szCs w:val="24"/>
        </w:rPr>
        <w:t>WorldClim</w:t>
      </w:r>
      <w:proofErr w:type="spellEnd"/>
      <w:r w:rsidRPr="00342C7D">
        <w:rPr>
          <w:rFonts w:ascii="Times New Roman" w:hAnsi="Times New Roman" w:cs="Times New Roman"/>
          <w:sz w:val="24"/>
          <w:szCs w:val="24"/>
        </w:rPr>
        <w:t xml:space="preserve"> v2.1 (Fick &amp; </w:t>
      </w:r>
      <w:proofErr w:type="spellStart"/>
      <w:r w:rsidRPr="00342C7D">
        <w:rPr>
          <w:rFonts w:ascii="Times New Roman" w:hAnsi="Times New Roman" w:cs="Times New Roman"/>
          <w:sz w:val="24"/>
          <w:szCs w:val="24"/>
        </w:rPr>
        <w:t>Hijmans</w:t>
      </w:r>
      <w:proofErr w:type="spellEnd"/>
      <w:r w:rsidRPr="00342C7D">
        <w:rPr>
          <w:rFonts w:ascii="Times New Roman" w:hAnsi="Times New Roman" w:cs="Times New Roman"/>
          <w:sz w:val="24"/>
          <w:szCs w:val="24"/>
        </w:rPr>
        <w:t>, 2017)</w:t>
      </w:r>
    </w:p>
    <w:p w14:paraId="5DBBB462" w14:textId="77777777" w:rsidR="00346F29" w:rsidRPr="00342C7D" w:rsidRDefault="00000000" w:rsidP="00342C7D">
      <w:pPr>
        <w:spacing w:after="180" w:line="276" w:lineRule="auto"/>
        <w:jc w:val="both"/>
        <w:rPr>
          <w:sz w:val="24"/>
          <w:szCs w:val="24"/>
        </w:rPr>
      </w:pPr>
      <w:r w:rsidRPr="00342C7D">
        <w:rPr>
          <w:color w:val="000000"/>
          <w:sz w:val="24"/>
          <w:szCs w:val="24"/>
        </w:rPr>
        <w:t xml:space="preserve">Gridded monthly temperature and precipitation data at 1 km resolution for the period 1970–2020 were acquired from </w:t>
      </w:r>
      <w:proofErr w:type="spellStart"/>
      <w:r w:rsidRPr="00342C7D">
        <w:rPr>
          <w:color w:val="000000"/>
          <w:sz w:val="24"/>
          <w:szCs w:val="24"/>
        </w:rPr>
        <w:t>WorldClim</w:t>
      </w:r>
      <w:proofErr w:type="spellEnd"/>
      <w:r w:rsidRPr="00342C7D">
        <w:rPr>
          <w:color w:val="000000"/>
          <w:sz w:val="24"/>
          <w:szCs w:val="24"/>
        </w:rPr>
        <w:t xml:space="preserve"> v2.1. Variables derived include:</w:t>
      </w:r>
    </w:p>
    <w:p w14:paraId="0503F6E3"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Annual Mean Temperature (°C): Used to characterise baseline thermal regime.</w:t>
      </w:r>
    </w:p>
    <w:p w14:paraId="0423096E"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Temperature Anomaly (°C): Difference between 2010–2020 mean and 1970–1990 baseline.</w:t>
      </w:r>
    </w:p>
    <w:p w14:paraId="4F2D85D2"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Annual Precipitation (mm): Total annual water input.</w:t>
      </w:r>
    </w:p>
    <w:p w14:paraId="2073A05C"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Precipitation Coefficient of Variation (%): Inter-annual precipitation variability index.</w:t>
      </w:r>
    </w:p>
    <w:p w14:paraId="0EDB9F73" w14:textId="77777777" w:rsidR="00346F29" w:rsidRPr="00342C7D" w:rsidRDefault="00000000" w:rsidP="00342C7D">
      <w:pPr>
        <w:pStyle w:val="Heading3"/>
        <w:spacing w:after="100" w:line="276" w:lineRule="auto"/>
        <w:jc w:val="both"/>
        <w:rPr>
          <w:rFonts w:ascii="Times New Roman" w:hAnsi="Times New Roman" w:cs="Times New Roman"/>
          <w:sz w:val="24"/>
          <w:szCs w:val="24"/>
        </w:rPr>
      </w:pPr>
      <w:r w:rsidRPr="00342C7D">
        <w:rPr>
          <w:rFonts w:ascii="Times New Roman" w:hAnsi="Times New Roman" w:cs="Times New Roman"/>
          <w:sz w:val="24"/>
          <w:szCs w:val="24"/>
        </w:rPr>
        <w:t>4.2.2 SRTM Digital Elevation Model (Farr et al., 2007)</w:t>
      </w:r>
    </w:p>
    <w:p w14:paraId="1A80B0D5" w14:textId="77777777" w:rsidR="00346F29" w:rsidRPr="00342C7D" w:rsidRDefault="00000000" w:rsidP="00342C7D">
      <w:pPr>
        <w:spacing w:after="180" w:line="276" w:lineRule="auto"/>
        <w:jc w:val="both"/>
        <w:rPr>
          <w:sz w:val="24"/>
          <w:szCs w:val="24"/>
        </w:rPr>
      </w:pPr>
      <w:r w:rsidRPr="00342C7D">
        <w:rPr>
          <w:color w:val="000000"/>
          <w:sz w:val="24"/>
          <w:szCs w:val="24"/>
        </w:rPr>
        <w:lastRenderedPageBreak/>
        <w:t>The Shuttle Radar Topography Mission (SRTM) 90-m resolution DEM was employed to derive:</w:t>
      </w:r>
    </w:p>
    <w:p w14:paraId="560C9BBE"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Elevation (m): Mean grid-unit elevation.</w:t>
      </w:r>
    </w:p>
    <w:p w14:paraId="3CBFA2FD"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Terrain Slope (degrees): Mean topographic gradient.</w:t>
      </w:r>
    </w:p>
    <w:p w14:paraId="1EDC8B05"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Terrain Ruggedness Index (TRI): Quantification of local relief heterogeneity.</w:t>
      </w:r>
    </w:p>
    <w:p w14:paraId="0DCE00C2" w14:textId="77777777" w:rsidR="00346F29" w:rsidRPr="00342C7D" w:rsidRDefault="00000000" w:rsidP="00342C7D">
      <w:pPr>
        <w:pStyle w:val="Heading3"/>
        <w:spacing w:after="100" w:line="276" w:lineRule="auto"/>
        <w:jc w:val="both"/>
        <w:rPr>
          <w:rFonts w:ascii="Times New Roman" w:hAnsi="Times New Roman" w:cs="Times New Roman"/>
          <w:sz w:val="24"/>
          <w:szCs w:val="24"/>
        </w:rPr>
      </w:pPr>
      <w:r w:rsidRPr="00342C7D">
        <w:rPr>
          <w:rFonts w:ascii="Times New Roman" w:hAnsi="Times New Roman" w:cs="Times New Roman"/>
          <w:sz w:val="24"/>
          <w:szCs w:val="24"/>
        </w:rPr>
        <w:t xml:space="preserve">4.2.3 Global Human Settlement Layer (GHSL; </w:t>
      </w:r>
      <w:proofErr w:type="spellStart"/>
      <w:r w:rsidRPr="00342C7D">
        <w:rPr>
          <w:rFonts w:ascii="Times New Roman" w:hAnsi="Times New Roman" w:cs="Times New Roman"/>
          <w:sz w:val="24"/>
          <w:szCs w:val="24"/>
        </w:rPr>
        <w:t>Schiavina</w:t>
      </w:r>
      <w:proofErr w:type="spellEnd"/>
      <w:r w:rsidRPr="00342C7D">
        <w:rPr>
          <w:rFonts w:ascii="Times New Roman" w:hAnsi="Times New Roman" w:cs="Times New Roman"/>
          <w:sz w:val="24"/>
          <w:szCs w:val="24"/>
        </w:rPr>
        <w:t xml:space="preserve"> et al., 2022)</w:t>
      </w:r>
    </w:p>
    <w:p w14:paraId="32FFBFF6" w14:textId="77777777" w:rsidR="00346F29" w:rsidRPr="00342C7D" w:rsidRDefault="00000000" w:rsidP="00342C7D">
      <w:pPr>
        <w:spacing w:after="180" w:line="276" w:lineRule="auto"/>
        <w:jc w:val="both"/>
        <w:rPr>
          <w:sz w:val="24"/>
          <w:szCs w:val="24"/>
        </w:rPr>
      </w:pPr>
      <w:r w:rsidRPr="00342C7D">
        <w:rPr>
          <w:color w:val="000000"/>
          <w:sz w:val="24"/>
          <w:szCs w:val="24"/>
        </w:rPr>
        <w:t>The GHSL 2020 product provided gridded population density estimates at 1 km resolution, enabling characterisation of human exposure within each 0.25° analysis unit.</w:t>
      </w:r>
    </w:p>
    <w:p w14:paraId="1873FDA9"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Population Density (persons/km²): 2020 population estimate.</w:t>
      </w:r>
    </w:p>
    <w:p w14:paraId="34D70633"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Settlement Exposure Score: Proportion of built-up area within flood and landslide hazard zones.</w:t>
      </w:r>
    </w:p>
    <w:p w14:paraId="3815A925" w14:textId="77777777" w:rsidR="00346F29" w:rsidRPr="00342C7D" w:rsidRDefault="00000000" w:rsidP="00342C7D">
      <w:pPr>
        <w:pStyle w:val="Heading3"/>
        <w:spacing w:after="100" w:line="276" w:lineRule="auto"/>
        <w:jc w:val="both"/>
        <w:rPr>
          <w:rFonts w:ascii="Times New Roman" w:hAnsi="Times New Roman" w:cs="Times New Roman"/>
          <w:sz w:val="24"/>
          <w:szCs w:val="24"/>
        </w:rPr>
      </w:pPr>
      <w:r w:rsidRPr="00342C7D">
        <w:rPr>
          <w:rFonts w:ascii="Times New Roman" w:hAnsi="Times New Roman" w:cs="Times New Roman"/>
          <w:sz w:val="24"/>
          <w:szCs w:val="24"/>
        </w:rPr>
        <w:t>4.2.4 EM-DAT International Disaster Database</w:t>
      </w:r>
    </w:p>
    <w:p w14:paraId="3206C962" w14:textId="77777777" w:rsidR="00346F29" w:rsidRPr="00342C7D" w:rsidRDefault="00000000" w:rsidP="00342C7D">
      <w:pPr>
        <w:spacing w:after="180" w:line="276" w:lineRule="auto"/>
        <w:jc w:val="both"/>
        <w:rPr>
          <w:sz w:val="24"/>
          <w:szCs w:val="24"/>
        </w:rPr>
      </w:pPr>
      <w:r w:rsidRPr="00342C7D">
        <w:rPr>
          <w:color w:val="000000"/>
          <w:sz w:val="24"/>
          <w:szCs w:val="24"/>
        </w:rPr>
        <w:t>Historical disaster event records from the EM-DAT database were spatially joined to the 0.25° grid to generate:</w:t>
      </w:r>
    </w:p>
    <w:p w14:paraId="49687F61"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Disaster Frequency Index: Count of recorded disaster events per 0.25° cell, 1990–2020.</w:t>
      </w:r>
    </w:p>
    <w:p w14:paraId="48EB90B8"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Disaster Types: Floods, GLOFs, landslides, avalanches, and droughts.</w:t>
      </w:r>
    </w:p>
    <w:p w14:paraId="101BAC94" w14:textId="77777777" w:rsidR="00346F29" w:rsidRPr="00342C7D" w:rsidRDefault="00346F29" w:rsidP="00342C7D">
      <w:pPr>
        <w:spacing w:after="60" w:line="276" w:lineRule="auto"/>
        <w:jc w:val="both"/>
        <w:rPr>
          <w:sz w:val="24"/>
          <w:szCs w:val="24"/>
        </w:rPr>
      </w:pPr>
    </w:p>
    <w:p w14:paraId="519A95BB" w14:textId="77777777" w:rsidR="005341BD" w:rsidRPr="00617816" w:rsidRDefault="00000000" w:rsidP="00342C7D">
      <w:pPr>
        <w:spacing w:before="60" w:after="220" w:line="276" w:lineRule="auto"/>
        <w:jc w:val="both"/>
        <w:rPr>
          <w:b/>
          <w:bCs/>
          <w:sz w:val="24"/>
          <w:szCs w:val="24"/>
        </w:rPr>
      </w:pPr>
      <w:r w:rsidRPr="00617816">
        <w:rPr>
          <w:b/>
          <w:bCs/>
          <w:sz w:val="24"/>
          <w:szCs w:val="24"/>
        </w:rPr>
        <w:t xml:space="preserve">Table 2: </w:t>
      </w:r>
      <w:r w:rsidR="005341BD" w:rsidRPr="00617816">
        <w:rPr>
          <w:b/>
          <w:bCs/>
          <w:sz w:val="24"/>
          <w:szCs w:val="24"/>
        </w:rPr>
        <w:t>Summary of input variables, data sources, spatial resolutions, and temporal coverage employed in the study.</w:t>
      </w: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079"/>
        <w:gridCol w:w="2218"/>
        <w:gridCol w:w="1806"/>
        <w:gridCol w:w="1911"/>
      </w:tblGrid>
      <w:tr w:rsidR="00346F29" w:rsidRPr="00342C7D" w14:paraId="0FC66E4C" w14:textId="77777777" w:rsidTr="005341BD">
        <w:trPr>
          <w:trHeight w:val="469"/>
          <w:tblHeader/>
        </w:trPr>
        <w:tc>
          <w:tcPr>
            <w:tcW w:w="210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A56F6CA"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Variable</w:t>
            </w:r>
          </w:p>
        </w:tc>
        <w:tc>
          <w:tcPr>
            <w:tcW w:w="207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546476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Category</w:t>
            </w:r>
          </w:p>
        </w:tc>
        <w:tc>
          <w:tcPr>
            <w:tcW w:w="2218"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42EE23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Source</w:t>
            </w:r>
          </w:p>
        </w:tc>
        <w:tc>
          <w:tcPr>
            <w:tcW w:w="180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5A9F623"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Resolution</w:t>
            </w:r>
          </w:p>
        </w:tc>
        <w:tc>
          <w:tcPr>
            <w:tcW w:w="1911"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64544420"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Temporal Coverage</w:t>
            </w:r>
          </w:p>
        </w:tc>
      </w:tr>
      <w:tr w:rsidR="00346F29" w:rsidRPr="00342C7D" w14:paraId="32CAFF17" w14:textId="77777777" w:rsidTr="005341BD">
        <w:trPr>
          <w:trHeight w:val="469"/>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A8217F3" w14:textId="77777777" w:rsidR="00346F29" w:rsidRPr="00342C7D" w:rsidRDefault="00000000" w:rsidP="00617816">
            <w:pPr>
              <w:spacing w:line="276" w:lineRule="auto"/>
              <w:jc w:val="center"/>
              <w:rPr>
                <w:sz w:val="24"/>
                <w:szCs w:val="24"/>
              </w:rPr>
            </w:pPr>
            <w:r w:rsidRPr="00342C7D">
              <w:rPr>
                <w:b/>
                <w:bCs/>
                <w:sz w:val="24"/>
                <w:szCs w:val="24"/>
              </w:rPr>
              <w:t>Glacier Area</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BDDA3E9" w14:textId="77777777" w:rsidR="00346F29" w:rsidRPr="00342C7D" w:rsidRDefault="00000000" w:rsidP="00617816">
            <w:pPr>
              <w:spacing w:line="276" w:lineRule="auto"/>
              <w:jc w:val="center"/>
              <w:rPr>
                <w:sz w:val="24"/>
                <w:szCs w:val="24"/>
              </w:rPr>
            </w:pPr>
            <w:r w:rsidRPr="00342C7D">
              <w:rPr>
                <w:sz w:val="24"/>
                <w:szCs w:val="24"/>
              </w:rPr>
              <w:t>Glacier</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0E60B4C" w14:textId="77777777" w:rsidR="00346F29" w:rsidRPr="00342C7D" w:rsidRDefault="00000000" w:rsidP="00617816">
            <w:pPr>
              <w:spacing w:line="276" w:lineRule="auto"/>
              <w:jc w:val="center"/>
              <w:rPr>
                <w:sz w:val="24"/>
                <w:szCs w:val="24"/>
              </w:rPr>
            </w:pPr>
            <w:r w:rsidRPr="00342C7D">
              <w:rPr>
                <w:sz w:val="24"/>
                <w:szCs w:val="24"/>
              </w:rPr>
              <w:t>ICIMOD</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44C1A95" w14:textId="77777777" w:rsidR="00346F29" w:rsidRPr="00342C7D" w:rsidRDefault="00000000" w:rsidP="00617816">
            <w:pPr>
              <w:spacing w:line="276" w:lineRule="auto"/>
              <w:jc w:val="center"/>
              <w:rPr>
                <w:sz w:val="24"/>
                <w:szCs w:val="24"/>
              </w:rPr>
            </w:pPr>
            <w:r w:rsidRPr="00342C7D">
              <w:rPr>
                <w:sz w:val="24"/>
                <w:szCs w:val="24"/>
              </w:rPr>
              <w:t>Polygon</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6A493E8" w14:textId="77777777" w:rsidR="00346F29" w:rsidRPr="00342C7D" w:rsidRDefault="00000000" w:rsidP="00617816">
            <w:pPr>
              <w:spacing w:line="276" w:lineRule="auto"/>
              <w:jc w:val="center"/>
              <w:rPr>
                <w:sz w:val="24"/>
                <w:szCs w:val="24"/>
              </w:rPr>
            </w:pPr>
            <w:r w:rsidRPr="00342C7D">
              <w:rPr>
                <w:sz w:val="24"/>
                <w:szCs w:val="24"/>
              </w:rPr>
              <w:t>1990, 2005, 2020</w:t>
            </w:r>
          </w:p>
        </w:tc>
      </w:tr>
      <w:tr w:rsidR="00346F29" w:rsidRPr="00342C7D" w14:paraId="63176D4A" w14:textId="77777777" w:rsidTr="005341BD">
        <w:trPr>
          <w:trHeight w:val="457"/>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0A8E262" w14:textId="77777777" w:rsidR="00346F29" w:rsidRPr="00342C7D" w:rsidRDefault="00000000" w:rsidP="00617816">
            <w:pPr>
              <w:spacing w:line="276" w:lineRule="auto"/>
              <w:jc w:val="center"/>
              <w:rPr>
                <w:sz w:val="24"/>
                <w:szCs w:val="24"/>
              </w:rPr>
            </w:pPr>
            <w:r w:rsidRPr="00342C7D">
              <w:rPr>
                <w:b/>
                <w:bCs/>
                <w:sz w:val="24"/>
                <w:szCs w:val="24"/>
              </w:rPr>
              <w:t>Glacier Loss Rate (%/yr)</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A0198F3" w14:textId="77777777" w:rsidR="00346F29" w:rsidRPr="00342C7D" w:rsidRDefault="00000000" w:rsidP="00617816">
            <w:pPr>
              <w:spacing w:line="276" w:lineRule="auto"/>
              <w:jc w:val="center"/>
              <w:rPr>
                <w:sz w:val="24"/>
                <w:szCs w:val="24"/>
              </w:rPr>
            </w:pPr>
            <w:r w:rsidRPr="00342C7D">
              <w:rPr>
                <w:sz w:val="24"/>
                <w:szCs w:val="24"/>
              </w:rPr>
              <w:t>Glacier</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A5589D5" w14:textId="77777777" w:rsidR="00346F29" w:rsidRPr="00342C7D" w:rsidRDefault="00000000" w:rsidP="00617816">
            <w:pPr>
              <w:spacing w:line="276" w:lineRule="auto"/>
              <w:jc w:val="center"/>
              <w:rPr>
                <w:sz w:val="24"/>
                <w:szCs w:val="24"/>
              </w:rPr>
            </w:pPr>
            <w:r w:rsidRPr="00342C7D">
              <w:rPr>
                <w:sz w:val="24"/>
                <w:szCs w:val="24"/>
              </w:rPr>
              <w:t>ICIMOD</w:t>
            </w:r>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E9564E8" w14:textId="77777777" w:rsidR="00346F29" w:rsidRPr="00342C7D" w:rsidRDefault="00000000" w:rsidP="00617816">
            <w:pPr>
              <w:spacing w:line="276" w:lineRule="auto"/>
              <w:jc w:val="center"/>
              <w:rPr>
                <w:sz w:val="24"/>
                <w:szCs w:val="24"/>
              </w:rPr>
            </w:pPr>
            <w:r w:rsidRPr="00342C7D">
              <w:rPr>
                <w:sz w:val="24"/>
                <w:szCs w:val="24"/>
              </w:rPr>
              <w:t>Polygon</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44CD86C" w14:textId="77777777" w:rsidR="00346F29" w:rsidRPr="00342C7D" w:rsidRDefault="00000000" w:rsidP="00617816">
            <w:pPr>
              <w:spacing w:line="276" w:lineRule="auto"/>
              <w:jc w:val="center"/>
              <w:rPr>
                <w:sz w:val="24"/>
                <w:szCs w:val="24"/>
              </w:rPr>
            </w:pPr>
            <w:r w:rsidRPr="00342C7D">
              <w:rPr>
                <w:sz w:val="24"/>
                <w:szCs w:val="24"/>
              </w:rPr>
              <w:t>1990–2020</w:t>
            </w:r>
          </w:p>
        </w:tc>
      </w:tr>
      <w:tr w:rsidR="00346F29" w:rsidRPr="00342C7D" w14:paraId="37770154" w14:textId="77777777" w:rsidTr="005341BD">
        <w:trPr>
          <w:trHeight w:val="469"/>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4C8A9B8" w14:textId="77777777" w:rsidR="00346F29" w:rsidRPr="00342C7D" w:rsidRDefault="00000000" w:rsidP="00617816">
            <w:pPr>
              <w:spacing w:line="276" w:lineRule="auto"/>
              <w:jc w:val="center"/>
              <w:rPr>
                <w:sz w:val="24"/>
                <w:szCs w:val="24"/>
              </w:rPr>
            </w:pPr>
            <w:r w:rsidRPr="00342C7D">
              <w:rPr>
                <w:b/>
                <w:bCs/>
                <w:sz w:val="24"/>
                <w:szCs w:val="24"/>
              </w:rPr>
              <w:t>Mean Glacier Elevation</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123B8A7" w14:textId="77777777" w:rsidR="00346F29" w:rsidRPr="00342C7D" w:rsidRDefault="00000000" w:rsidP="00617816">
            <w:pPr>
              <w:spacing w:line="276" w:lineRule="auto"/>
              <w:jc w:val="center"/>
              <w:rPr>
                <w:sz w:val="24"/>
                <w:szCs w:val="24"/>
              </w:rPr>
            </w:pPr>
            <w:r w:rsidRPr="00342C7D">
              <w:rPr>
                <w:sz w:val="24"/>
                <w:szCs w:val="24"/>
              </w:rPr>
              <w:t>Glacier/Terrain</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26FE372" w14:textId="77777777" w:rsidR="00346F29" w:rsidRPr="00342C7D" w:rsidRDefault="00000000" w:rsidP="00617816">
            <w:pPr>
              <w:spacing w:line="276" w:lineRule="auto"/>
              <w:jc w:val="center"/>
              <w:rPr>
                <w:sz w:val="24"/>
                <w:szCs w:val="24"/>
              </w:rPr>
            </w:pPr>
            <w:r w:rsidRPr="00342C7D">
              <w:rPr>
                <w:sz w:val="24"/>
                <w:szCs w:val="24"/>
              </w:rPr>
              <w:t>ICIMOD/SRTM</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9753ACC" w14:textId="77777777" w:rsidR="00346F29" w:rsidRPr="00342C7D" w:rsidRDefault="00000000" w:rsidP="00617816">
            <w:pPr>
              <w:spacing w:line="276" w:lineRule="auto"/>
              <w:jc w:val="center"/>
              <w:rPr>
                <w:sz w:val="24"/>
                <w:szCs w:val="24"/>
              </w:rPr>
            </w:pPr>
            <w:r w:rsidRPr="00342C7D">
              <w:rPr>
                <w:sz w:val="24"/>
                <w:szCs w:val="24"/>
              </w:rPr>
              <w:t>90 m</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15D684C" w14:textId="77777777" w:rsidR="00346F29" w:rsidRPr="00342C7D" w:rsidRDefault="00000000" w:rsidP="00617816">
            <w:pPr>
              <w:spacing w:line="276" w:lineRule="auto"/>
              <w:jc w:val="center"/>
              <w:rPr>
                <w:sz w:val="24"/>
                <w:szCs w:val="24"/>
              </w:rPr>
            </w:pPr>
            <w:r w:rsidRPr="00342C7D">
              <w:rPr>
                <w:sz w:val="24"/>
                <w:szCs w:val="24"/>
              </w:rPr>
              <w:t>2020</w:t>
            </w:r>
          </w:p>
        </w:tc>
      </w:tr>
      <w:tr w:rsidR="00346F29" w:rsidRPr="00342C7D" w14:paraId="58C25863" w14:textId="77777777" w:rsidTr="005341BD">
        <w:trPr>
          <w:trHeight w:val="469"/>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B7AC58F" w14:textId="77777777" w:rsidR="00346F29" w:rsidRPr="00342C7D" w:rsidRDefault="00000000" w:rsidP="00617816">
            <w:pPr>
              <w:spacing w:line="276" w:lineRule="auto"/>
              <w:jc w:val="center"/>
              <w:rPr>
                <w:sz w:val="24"/>
                <w:szCs w:val="24"/>
              </w:rPr>
            </w:pPr>
            <w:r w:rsidRPr="00342C7D">
              <w:rPr>
                <w:b/>
                <w:bCs/>
                <w:sz w:val="24"/>
                <w:szCs w:val="24"/>
              </w:rPr>
              <w:t>Temperature Anomaly (°C)</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FF9FB2E" w14:textId="77777777" w:rsidR="00346F29" w:rsidRPr="00342C7D" w:rsidRDefault="00000000" w:rsidP="00617816">
            <w:pPr>
              <w:spacing w:line="276" w:lineRule="auto"/>
              <w:jc w:val="center"/>
              <w:rPr>
                <w:sz w:val="24"/>
                <w:szCs w:val="24"/>
              </w:rPr>
            </w:pPr>
            <w:r w:rsidRPr="00342C7D">
              <w:rPr>
                <w:sz w:val="24"/>
                <w:szCs w:val="24"/>
              </w:rPr>
              <w:t>Climate</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425F3D9" w14:textId="77777777" w:rsidR="00346F29" w:rsidRPr="00342C7D" w:rsidRDefault="00000000" w:rsidP="00617816">
            <w:pPr>
              <w:spacing w:line="276" w:lineRule="auto"/>
              <w:jc w:val="center"/>
              <w:rPr>
                <w:sz w:val="24"/>
                <w:szCs w:val="24"/>
              </w:rPr>
            </w:pPr>
            <w:proofErr w:type="spellStart"/>
            <w:r w:rsidRPr="00342C7D">
              <w:rPr>
                <w:sz w:val="24"/>
                <w:szCs w:val="24"/>
              </w:rPr>
              <w:t>WorldClim</w:t>
            </w:r>
            <w:proofErr w:type="spellEnd"/>
            <w:r w:rsidRPr="00342C7D">
              <w:rPr>
                <w:sz w:val="24"/>
                <w:szCs w:val="24"/>
              </w:rPr>
              <w:t xml:space="preserve"> v2.1</w:t>
            </w:r>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F088109" w14:textId="77777777" w:rsidR="00346F29" w:rsidRPr="00342C7D" w:rsidRDefault="00000000" w:rsidP="00617816">
            <w:pPr>
              <w:spacing w:line="276" w:lineRule="auto"/>
              <w:jc w:val="center"/>
              <w:rPr>
                <w:sz w:val="24"/>
                <w:szCs w:val="24"/>
              </w:rPr>
            </w:pPr>
            <w:r w:rsidRPr="00342C7D">
              <w:rPr>
                <w:sz w:val="24"/>
                <w:szCs w:val="24"/>
              </w:rPr>
              <w:t>1 km</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44AE865" w14:textId="77777777" w:rsidR="00346F29" w:rsidRPr="00342C7D" w:rsidRDefault="00000000" w:rsidP="00617816">
            <w:pPr>
              <w:spacing w:line="276" w:lineRule="auto"/>
              <w:jc w:val="center"/>
              <w:rPr>
                <w:sz w:val="24"/>
                <w:szCs w:val="24"/>
              </w:rPr>
            </w:pPr>
            <w:r w:rsidRPr="00342C7D">
              <w:rPr>
                <w:sz w:val="24"/>
                <w:szCs w:val="24"/>
              </w:rPr>
              <w:t>1970–2020</w:t>
            </w:r>
          </w:p>
        </w:tc>
      </w:tr>
      <w:tr w:rsidR="00346F29" w:rsidRPr="00342C7D" w14:paraId="119D2276"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2C5A4CF" w14:textId="77777777" w:rsidR="00346F29" w:rsidRPr="00342C7D" w:rsidRDefault="00000000" w:rsidP="00617816">
            <w:pPr>
              <w:spacing w:line="276" w:lineRule="auto"/>
              <w:jc w:val="center"/>
              <w:rPr>
                <w:sz w:val="24"/>
                <w:szCs w:val="24"/>
              </w:rPr>
            </w:pPr>
            <w:r w:rsidRPr="00342C7D">
              <w:rPr>
                <w:b/>
                <w:bCs/>
                <w:sz w:val="24"/>
                <w:szCs w:val="24"/>
              </w:rPr>
              <w:lastRenderedPageBreak/>
              <w:t>Precipitation Variability (CV%)</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35060AE" w14:textId="77777777" w:rsidR="00346F29" w:rsidRPr="00342C7D" w:rsidRDefault="00000000" w:rsidP="00617816">
            <w:pPr>
              <w:spacing w:line="276" w:lineRule="auto"/>
              <w:jc w:val="center"/>
              <w:rPr>
                <w:sz w:val="24"/>
                <w:szCs w:val="24"/>
              </w:rPr>
            </w:pPr>
            <w:r w:rsidRPr="00342C7D">
              <w:rPr>
                <w:sz w:val="24"/>
                <w:szCs w:val="24"/>
              </w:rPr>
              <w:t>Climate</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D99D7FE" w14:textId="77777777" w:rsidR="00346F29" w:rsidRPr="00342C7D" w:rsidRDefault="00000000" w:rsidP="00617816">
            <w:pPr>
              <w:spacing w:line="276" w:lineRule="auto"/>
              <w:jc w:val="center"/>
              <w:rPr>
                <w:sz w:val="24"/>
                <w:szCs w:val="24"/>
              </w:rPr>
            </w:pPr>
            <w:proofErr w:type="spellStart"/>
            <w:r w:rsidRPr="00342C7D">
              <w:rPr>
                <w:sz w:val="24"/>
                <w:szCs w:val="24"/>
              </w:rPr>
              <w:t>WorldClim</w:t>
            </w:r>
            <w:proofErr w:type="spellEnd"/>
            <w:r w:rsidRPr="00342C7D">
              <w:rPr>
                <w:sz w:val="24"/>
                <w:szCs w:val="24"/>
              </w:rPr>
              <w:t xml:space="preserve"> v2.1</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1FFEA84" w14:textId="77777777" w:rsidR="00346F29" w:rsidRPr="00342C7D" w:rsidRDefault="00000000" w:rsidP="00617816">
            <w:pPr>
              <w:spacing w:line="276" w:lineRule="auto"/>
              <w:jc w:val="center"/>
              <w:rPr>
                <w:sz w:val="24"/>
                <w:szCs w:val="24"/>
              </w:rPr>
            </w:pPr>
            <w:r w:rsidRPr="00342C7D">
              <w:rPr>
                <w:sz w:val="24"/>
                <w:szCs w:val="24"/>
              </w:rPr>
              <w:t>1 km</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1D4891E" w14:textId="77777777" w:rsidR="00346F29" w:rsidRPr="00342C7D" w:rsidRDefault="00000000" w:rsidP="00617816">
            <w:pPr>
              <w:spacing w:line="276" w:lineRule="auto"/>
              <w:jc w:val="center"/>
              <w:rPr>
                <w:sz w:val="24"/>
                <w:szCs w:val="24"/>
              </w:rPr>
            </w:pPr>
            <w:r w:rsidRPr="00342C7D">
              <w:rPr>
                <w:sz w:val="24"/>
                <w:szCs w:val="24"/>
              </w:rPr>
              <w:t>1970–2020</w:t>
            </w:r>
          </w:p>
        </w:tc>
      </w:tr>
      <w:tr w:rsidR="00346F29" w:rsidRPr="00342C7D" w14:paraId="65A0C96E" w14:textId="77777777" w:rsidTr="005341BD">
        <w:trPr>
          <w:trHeight w:val="469"/>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43FC52F" w14:textId="77777777" w:rsidR="00346F29" w:rsidRPr="00342C7D" w:rsidRDefault="00000000" w:rsidP="00617816">
            <w:pPr>
              <w:spacing w:line="276" w:lineRule="auto"/>
              <w:jc w:val="center"/>
              <w:rPr>
                <w:sz w:val="24"/>
                <w:szCs w:val="24"/>
              </w:rPr>
            </w:pPr>
            <w:r w:rsidRPr="00342C7D">
              <w:rPr>
                <w:b/>
                <w:bCs/>
                <w:sz w:val="24"/>
                <w:szCs w:val="24"/>
              </w:rPr>
              <w:t xml:space="preserve">Elevation (m </w:t>
            </w:r>
            <w:proofErr w:type="spellStart"/>
            <w:r w:rsidRPr="00342C7D">
              <w:rPr>
                <w:b/>
                <w:bCs/>
                <w:sz w:val="24"/>
                <w:szCs w:val="24"/>
              </w:rPr>
              <w:t>a.s.l</w:t>
            </w:r>
            <w:proofErr w:type="spellEnd"/>
            <w:r w:rsidRPr="00342C7D">
              <w:rPr>
                <w:b/>
                <w:bCs/>
                <w:sz w:val="24"/>
                <w:szCs w:val="24"/>
              </w:rPr>
              <w:t>.)</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D7C7E62" w14:textId="77777777" w:rsidR="00346F29" w:rsidRPr="00342C7D" w:rsidRDefault="00000000" w:rsidP="00617816">
            <w:pPr>
              <w:spacing w:line="276" w:lineRule="auto"/>
              <w:jc w:val="center"/>
              <w:rPr>
                <w:sz w:val="24"/>
                <w:szCs w:val="24"/>
              </w:rPr>
            </w:pPr>
            <w:r w:rsidRPr="00342C7D">
              <w:rPr>
                <w:sz w:val="24"/>
                <w:szCs w:val="24"/>
              </w:rPr>
              <w:t>Terrain</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C093511" w14:textId="77777777" w:rsidR="00346F29" w:rsidRPr="00342C7D" w:rsidRDefault="00000000" w:rsidP="00617816">
            <w:pPr>
              <w:spacing w:line="276" w:lineRule="auto"/>
              <w:jc w:val="center"/>
              <w:rPr>
                <w:sz w:val="24"/>
                <w:szCs w:val="24"/>
              </w:rPr>
            </w:pPr>
            <w:r w:rsidRPr="00342C7D">
              <w:rPr>
                <w:sz w:val="24"/>
                <w:szCs w:val="24"/>
              </w:rPr>
              <w:t>SRTM DEM</w:t>
            </w:r>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845A13F" w14:textId="77777777" w:rsidR="00346F29" w:rsidRPr="00342C7D" w:rsidRDefault="00000000" w:rsidP="00617816">
            <w:pPr>
              <w:spacing w:line="276" w:lineRule="auto"/>
              <w:jc w:val="center"/>
              <w:rPr>
                <w:sz w:val="24"/>
                <w:szCs w:val="24"/>
              </w:rPr>
            </w:pPr>
            <w:r w:rsidRPr="00342C7D">
              <w:rPr>
                <w:sz w:val="24"/>
                <w:szCs w:val="24"/>
              </w:rPr>
              <w:t>90 m</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247C016" w14:textId="77777777" w:rsidR="00346F29" w:rsidRPr="00342C7D" w:rsidRDefault="00000000" w:rsidP="00617816">
            <w:pPr>
              <w:spacing w:line="276" w:lineRule="auto"/>
              <w:jc w:val="center"/>
              <w:rPr>
                <w:sz w:val="24"/>
                <w:szCs w:val="24"/>
              </w:rPr>
            </w:pPr>
            <w:r w:rsidRPr="00342C7D">
              <w:rPr>
                <w:sz w:val="24"/>
                <w:szCs w:val="24"/>
              </w:rPr>
              <w:t>~2000</w:t>
            </w:r>
          </w:p>
        </w:tc>
      </w:tr>
      <w:tr w:rsidR="00346F29" w:rsidRPr="00342C7D" w14:paraId="3F370F82" w14:textId="77777777" w:rsidTr="005341BD">
        <w:trPr>
          <w:trHeight w:val="469"/>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45C7F10" w14:textId="77777777" w:rsidR="00346F29" w:rsidRPr="00342C7D" w:rsidRDefault="00000000" w:rsidP="00617816">
            <w:pPr>
              <w:spacing w:line="276" w:lineRule="auto"/>
              <w:jc w:val="center"/>
              <w:rPr>
                <w:sz w:val="24"/>
                <w:szCs w:val="24"/>
              </w:rPr>
            </w:pPr>
            <w:r w:rsidRPr="00342C7D">
              <w:rPr>
                <w:b/>
                <w:bCs/>
                <w:sz w:val="24"/>
                <w:szCs w:val="24"/>
              </w:rPr>
              <w:t>Slope (degrees)</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B837D8D" w14:textId="77777777" w:rsidR="00346F29" w:rsidRPr="00342C7D" w:rsidRDefault="00000000" w:rsidP="00617816">
            <w:pPr>
              <w:spacing w:line="276" w:lineRule="auto"/>
              <w:jc w:val="center"/>
              <w:rPr>
                <w:sz w:val="24"/>
                <w:szCs w:val="24"/>
              </w:rPr>
            </w:pPr>
            <w:r w:rsidRPr="00342C7D">
              <w:rPr>
                <w:sz w:val="24"/>
                <w:szCs w:val="24"/>
              </w:rPr>
              <w:t>Terrain</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E7463EA" w14:textId="77777777" w:rsidR="00346F29" w:rsidRPr="00342C7D" w:rsidRDefault="00000000" w:rsidP="00617816">
            <w:pPr>
              <w:spacing w:line="276" w:lineRule="auto"/>
              <w:jc w:val="center"/>
              <w:rPr>
                <w:sz w:val="24"/>
                <w:szCs w:val="24"/>
              </w:rPr>
            </w:pPr>
            <w:r w:rsidRPr="00342C7D">
              <w:rPr>
                <w:sz w:val="24"/>
                <w:szCs w:val="24"/>
              </w:rPr>
              <w:t>SRTM DEM</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229CBBF" w14:textId="77777777" w:rsidR="00346F29" w:rsidRPr="00342C7D" w:rsidRDefault="00000000" w:rsidP="00617816">
            <w:pPr>
              <w:spacing w:line="276" w:lineRule="auto"/>
              <w:jc w:val="center"/>
              <w:rPr>
                <w:sz w:val="24"/>
                <w:szCs w:val="24"/>
              </w:rPr>
            </w:pPr>
            <w:r w:rsidRPr="00342C7D">
              <w:rPr>
                <w:sz w:val="24"/>
                <w:szCs w:val="24"/>
              </w:rPr>
              <w:t>90 m</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87A19A8" w14:textId="77777777" w:rsidR="00346F29" w:rsidRPr="00342C7D" w:rsidRDefault="00000000" w:rsidP="00617816">
            <w:pPr>
              <w:spacing w:line="276" w:lineRule="auto"/>
              <w:jc w:val="center"/>
              <w:rPr>
                <w:sz w:val="24"/>
                <w:szCs w:val="24"/>
              </w:rPr>
            </w:pPr>
            <w:r w:rsidRPr="00342C7D">
              <w:rPr>
                <w:sz w:val="24"/>
                <w:szCs w:val="24"/>
              </w:rPr>
              <w:t>~2000</w:t>
            </w:r>
          </w:p>
        </w:tc>
      </w:tr>
      <w:tr w:rsidR="00346F29" w:rsidRPr="00342C7D" w14:paraId="795AD75A"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E5AC106" w14:textId="77777777" w:rsidR="00346F29" w:rsidRPr="00342C7D" w:rsidRDefault="00000000" w:rsidP="00617816">
            <w:pPr>
              <w:spacing w:line="276" w:lineRule="auto"/>
              <w:jc w:val="center"/>
              <w:rPr>
                <w:sz w:val="24"/>
                <w:szCs w:val="24"/>
              </w:rPr>
            </w:pPr>
            <w:r w:rsidRPr="00342C7D">
              <w:rPr>
                <w:b/>
                <w:bCs/>
                <w:sz w:val="24"/>
                <w:szCs w:val="24"/>
              </w:rPr>
              <w:t>Terrain Ruggedness Index</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AABD201" w14:textId="77777777" w:rsidR="00346F29" w:rsidRPr="00342C7D" w:rsidRDefault="00000000" w:rsidP="00617816">
            <w:pPr>
              <w:spacing w:line="276" w:lineRule="auto"/>
              <w:jc w:val="center"/>
              <w:rPr>
                <w:sz w:val="24"/>
                <w:szCs w:val="24"/>
              </w:rPr>
            </w:pPr>
            <w:r w:rsidRPr="00342C7D">
              <w:rPr>
                <w:sz w:val="24"/>
                <w:szCs w:val="24"/>
              </w:rPr>
              <w:t>Terrain</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CA44D7F" w14:textId="77777777" w:rsidR="00346F29" w:rsidRPr="00342C7D" w:rsidRDefault="00000000" w:rsidP="00617816">
            <w:pPr>
              <w:spacing w:line="276" w:lineRule="auto"/>
              <w:jc w:val="center"/>
              <w:rPr>
                <w:sz w:val="24"/>
                <w:szCs w:val="24"/>
              </w:rPr>
            </w:pPr>
            <w:r w:rsidRPr="00342C7D">
              <w:rPr>
                <w:sz w:val="24"/>
                <w:szCs w:val="24"/>
              </w:rPr>
              <w:t>SRTM DEM</w:t>
            </w:r>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63DF8DF" w14:textId="77777777" w:rsidR="00346F29" w:rsidRPr="00342C7D" w:rsidRDefault="00000000" w:rsidP="00617816">
            <w:pPr>
              <w:spacing w:line="276" w:lineRule="auto"/>
              <w:jc w:val="center"/>
              <w:rPr>
                <w:sz w:val="24"/>
                <w:szCs w:val="24"/>
              </w:rPr>
            </w:pPr>
            <w:r w:rsidRPr="00342C7D">
              <w:rPr>
                <w:sz w:val="24"/>
                <w:szCs w:val="24"/>
              </w:rPr>
              <w:t>90 m</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281670B" w14:textId="77777777" w:rsidR="00346F29" w:rsidRPr="00342C7D" w:rsidRDefault="00000000" w:rsidP="00617816">
            <w:pPr>
              <w:spacing w:line="276" w:lineRule="auto"/>
              <w:jc w:val="center"/>
              <w:rPr>
                <w:sz w:val="24"/>
                <w:szCs w:val="24"/>
              </w:rPr>
            </w:pPr>
            <w:r w:rsidRPr="00342C7D">
              <w:rPr>
                <w:sz w:val="24"/>
                <w:szCs w:val="24"/>
              </w:rPr>
              <w:t>~2000</w:t>
            </w:r>
          </w:p>
        </w:tc>
      </w:tr>
      <w:tr w:rsidR="00346F29" w:rsidRPr="00342C7D" w14:paraId="79E13D97"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D04870A" w14:textId="77777777" w:rsidR="00346F29" w:rsidRPr="00342C7D" w:rsidRDefault="00000000" w:rsidP="00617816">
            <w:pPr>
              <w:spacing w:line="276" w:lineRule="auto"/>
              <w:jc w:val="center"/>
              <w:rPr>
                <w:sz w:val="24"/>
                <w:szCs w:val="24"/>
              </w:rPr>
            </w:pPr>
            <w:r w:rsidRPr="00342C7D">
              <w:rPr>
                <w:b/>
                <w:bCs/>
                <w:sz w:val="24"/>
                <w:szCs w:val="24"/>
              </w:rPr>
              <w:t>Population Density (pop/km²)</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1BD617A" w14:textId="77777777" w:rsidR="00346F29" w:rsidRPr="00342C7D" w:rsidRDefault="00000000" w:rsidP="00617816">
            <w:pPr>
              <w:spacing w:line="276" w:lineRule="auto"/>
              <w:jc w:val="center"/>
              <w:rPr>
                <w:sz w:val="24"/>
                <w:szCs w:val="24"/>
              </w:rPr>
            </w:pPr>
            <w:r w:rsidRPr="00342C7D">
              <w:rPr>
                <w:sz w:val="24"/>
                <w:szCs w:val="24"/>
              </w:rPr>
              <w:t>Human Exposure</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9514CCC" w14:textId="77777777" w:rsidR="00346F29" w:rsidRPr="00342C7D" w:rsidRDefault="00000000" w:rsidP="00617816">
            <w:pPr>
              <w:spacing w:line="276" w:lineRule="auto"/>
              <w:jc w:val="center"/>
              <w:rPr>
                <w:sz w:val="24"/>
                <w:szCs w:val="24"/>
              </w:rPr>
            </w:pPr>
            <w:r w:rsidRPr="00342C7D">
              <w:rPr>
                <w:sz w:val="24"/>
                <w:szCs w:val="24"/>
              </w:rPr>
              <w:t>GHSL 2022</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EFC3940" w14:textId="77777777" w:rsidR="00346F29" w:rsidRPr="00342C7D" w:rsidRDefault="00000000" w:rsidP="00617816">
            <w:pPr>
              <w:spacing w:line="276" w:lineRule="auto"/>
              <w:jc w:val="center"/>
              <w:rPr>
                <w:sz w:val="24"/>
                <w:szCs w:val="24"/>
              </w:rPr>
            </w:pPr>
            <w:r w:rsidRPr="00342C7D">
              <w:rPr>
                <w:sz w:val="24"/>
                <w:szCs w:val="24"/>
              </w:rPr>
              <w:t>1 km</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D2D31ED" w14:textId="77777777" w:rsidR="00346F29" w:rsidRPr="00342C7D" w:rsidRDefault="00000000" w:rsidP="00617816">
            <w:pPr>
              <w:spacing w:line="276" w:lineRule="auto"/>
              <w:jc w:val="center"/>
              <w:rPr>
                <w:sz w:val="24"/>
                <w:szCs w:val="24"/>
              </w:rPr>
            </w:pPr>
            <w:r w:rsidRPr="00342C7D">
              <w:rPr>
                <w:sz w:val="24"/>
                <w:szCs w:val="24"/>
              </w:rPr>
              <w:t>2020</w:t>
            </w:r>
          </w:p>
        </w:tc>
      </w:tr>
      <w:tr w:rsidR="00346F29" w:rsidRPr="00342C7D" w14:paraId="5235D775"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104CAA8" w14:textId="77777777" w:rsidR="00346F29" w:rsidRPr="00342C7D" w:rsidRDefault="00000000" w:rsidP="00617816">
            <w:pPr>
              <w:spacing w:line="276" w:lineRule="auto"/>
              <w:jc w:val="center"/>
              <w:rPr>
                <w:sz w:val="24"/>
                <w:szCs w:val="24"/>
              </w:rPr>
            </w:pPr>
            <w:r w:rsidRPr="00342C7D">
              <w:rPr>
                <w:b/>
                <w:bCs/>
                <w:sz w:val="24"/>
                <w:szCs w:val="24"/>
              </w:rPr>
              <w:t>Settlement Exposure Score</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FDF7229" w14:textId="77777777" w:rsidR="00346F29" w:rsidRPr="00342C7D" w:rsidRDefault="00000000" w:rsidP="00617816">
            <w:pPr>
              <w:spacing w:line="276" w:lineRule="auto"/>
              <w:jc w:val="center"/>
              <w:rPr>
                <w:sz w:val="24"/>
                <w:szCs w:val="24"/>
              </w:rPr>
            </w:pPr>
            <w:r w:rsidRPr="00342C7D">
              <w:rPr>
                <w:sz w:val="24"/>
                <w:szCs w:val="24"/>
              </w:rPr>
              <w:t>Human Exposure</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A2B74A5" w14:textId="77777777" w:rsidR="00346F29" w:rsidRPr="00342C7D" w:rsidRDefault="00000000" w:rsidP="00617816">
            <w:pPr>
              <w:spacing w:line="276" w:lineRule="auto"/>
              <w:jc w:val="center"/>
              <w:rPr>
                <w:sz w:val="24"/>
                <w:szCs w:val="24"/>
              </w:rPr>
            </w:pPr>
            <w:r w:rsidRPr="00342C7D">
              <w:rPr>
                <w:sz w:val="24"/>
                <w:szCs w:val="24"/>
              </w:rPr>
              <w:t>GHSL 2022</w:t>
            </w:r>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026D167" w14:textId="77777777" w:rsidR="00346F29" w:rsidRPr="00342C7D" w:rsidRDefault="00000000" w:rsidP="00617816">
            <w:pPr>
              <w:spacing w:line="276" w:lineRule="auto"/>
              <w:jc w:val="center"/>
              <w:rPr>
                <w:sz w:val="24"/>
                <w:szCs w:val="24"/>
              </w:rPr>
            </w:pPr>
            <w:r w:rsidRPr="00342C7D">
              <w:rPr>
                <w:sz w:val="24"/>
                <w:szCs w:val="24"/>
              </w:rPr>
              <w:t>1 km</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C3C592D" w14:textId="77777777" w:rsidR="00346F29" w:rsidRPr="00342C7D" w:rsidRDefault="00000000" w:rsidP="00617816">
            <w:pPr>
              <w:spacing w:line="276" w:lineRule="auto"/>
              <w:jc w:val="center"/>
              <w:rPr>
                <w:sz w:val="24"/>
                <w:szCs w:val="24"/>
              </w:rPr>
            </w:pPr>
            <w:r w:rsidRPr="00342C7D">
              <w:rPr>
                <w:sz w:val="24"/>
                <w:szCs w:val="24"/>
              </w:rPr>
              <w:t>2020</w:t>
            </w:r>
          </w:p>
        </w:tc>
      </w:tr>
      <w:tr w:rsidR="00346F29" w:rsidRPr="00342C7D" w14:paraId="1388D559"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697819C" w14:textId="77777777" w:rsidR="00346F29" w:rsidRPr="00342C7D" w:rsidRDefault="00000000" w:rsidP="00617816">
            <w:pPr>
              <w:spacing w:line="276" w:lineRule="auto"/>
              <w:jc w:val="center"/>
              <w:rPr>
                <w:sz w:val="24"/>
                <w:szCs w:val="24"/>
              </w:rPr>
            </w:pPr>
            <w:r w:rsidRPr="00342C7D">
              <w:rPr>
                <w:b/>
                <w:bCs/>
                <w:sz w:val="24"/>
                <w:szCs w:val="24"/>
              </w:rPr>
              <w:t>Disaster Frequency Index</w:t>
            </w:r>
          </w:p>
        </w:tc>
        <w:tc>
          <w:tcPr>
            <w:tcW w:w="20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D544345" w14:textId="77777777" w:rsidR="00346F29" w:rsidRPr="00342C7D" w:rsidRDefault="00000000" w:rsidP="00617816">
            <w:pPr>
              <w:spacing w:line="276" w:lineRule="auto"/>
              <w:jc w:val="center"/>
              <w:rPr>
                <w:sz w:val="24"/>
                <w:szCs w:val="24"/>
              </w:rPr>
            </w:pPr>
            <w:r w:rsidRPr="00342C7D">
              <w:rPr>
                <w:sz w:val="24"/>
                <w:szCs w:val="24"/>
              </w:rPr>
              <w:t>Hazard</w:t>
            </w:r>
          </w:p>
        </w:tc>
        <w:tc>
          <w:tcPr>
            <w:tcW w:w="221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4A582D0" w14:textId="77777777" w:rsidR="00346F29" w:rsidRPr="00342C7D" w:rsidRDefault="00000000" w:rsidP="00617816">
            <w:pPr>
              <w:spacing w:line="276" w:lineRule="auto"/>
              <w:jc w:val="center"/>
              <w:rPr>
                <w:sz w:val="24"/>
                <w:szCs w:val="24"/>
              </w:rPr>
            </w:pPr>
            <w:r w:rsidRPr="00342C7D">
              <w:rPr>
                <w:sz w:val="24"/>
                <w:szCs w:val="24"/>
              </w:rPr>
              <w:t>EM-DAT</w:t>
            </w:r>
          </w:p>
        </w:tc>
        <w:tc>
          <w:tcPr>
            <w:tcW w:w="18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C9829C0" w14:textId="77777777" w:rsidR="00346F29" w:rsidRPr="00342C7D" w:rsidRDefault="00000000" w:rsidP="00617816">
            <w:pPr>
              <w:spacing w:line="276" w:lineRule="auto"/>
              <w:jc w:val="center"/>
              <w:rPr>
                <w:sz w:val="24"/>
                <w:szCs w:val="24"/>
              </w:rPr>
            </w:pPr>
            <w:r w:rsidRPr="00342C7D">
              <w:rPr>
                <w:sz w:val="24"/>
                <w:szCs w:val="24"/>
              </w:rPr>
              <w:t>Grid (0.25°)</w:t>
            </w:r>
          </w:p>
        </w:tc>
        <w:tc>
          <w:tcPr>
            <w:tcW w:w="191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4866977" w14:textId="77777777" w:rsidR="00346F29" w:rsidRPr="00342C7D" w:rsidRDefault="00000000" w:rsidP="00617816">
            <w:pPr>
              <w:spacing w:line="276" w:lineRule="auto"/>
              <w:jc w:val="center"/>
              <w:rPr>
                <w:sz w:val="24"/>
                <w:szCs w:val="24"/>
              </w:rPr>
            </w:pPr>
            <w:r w:rsidRPr="00342C7D">
              <w:rPr>
                <w:sz w:val="24"/>
                <w:szCs w:val="24"/>
              </w:rPr>
              <w:t>1990–2020</w:t>
            </w:r>
          </w:p>
        </w:tc>
      </w:tr>
      <w:tr w:rsidR="00346F29" w:rsidRPr="00342C7D" w14:paraId="723920A0" w14:textId="77777777" w:rsidTr="005341BD">
        <w:trPr>
          <w:trHeight w:val="698"/>
        </w:trPr>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36D6604" w14:textId="77777777" w:rsidR="00346F29" w:rsidRPr="00342C7D" w:rsidRDefault="00000000" w:rsidP="00617816">
            <w:pPr>
              <w:spacing w:line="276" w:lineRule="auto"/>
              <w:jc w:val="center"/>
              <w:rPr>
                <w:sz w:val="24"/>
                <w:szCs w:val="24"/>
              </w:rPr>
            </w:pPr>
            <w:r w:rsidRPr="00342C7D">
              <w:rPr>
                <w:b/>
                <w:bCs/>
                <w:sz w:val="24"/>
                <w:szCs w:val="24"/>
              </w:rPr>
              <w:t>Distance to Water Sources (km)</w:t>
            </w:r>
          </w:p>
        </w:tc>
        <w:tc>
          <w:tcPr>
            <w:tcW w:w="20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6EF6127" w14:textId="77777777" w:rsidR="00346F29" w:rsidRPr="00342C7D" w:rsidRDefault="00000000" w:rsidP="00617816">
            <w:pPr>
              <w:spacing w:line="276" w:lineRule="auto"/>
              <w:jc w:val="center"/>
              <w:rPr>
                <w:sz w:val="24"/>
                <w:szCs w:val="24"/>
              </w:rPr>
            </w:pPr>
            <w:r w:rsidRPr="00342C7D">
              <w:rPr>
                <w:sz w:val="24"/>
                <w:szCs w:val="24"/>
              </w:rPr>
              <w:t>Water Stress</w:t>
            </w:r>
          </w:p>
        </w:tc>
        <w:tc>
          <w:tcPr>
            <w:tcW w:w="221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86EC365" w14:textId="77777777" w:rsidR="00346F29" w:rsidRPr="00342C7D" w:rsidRDefault="00000000" w:rsidP="00617816">
            <w:pPr>
              <w:spacing w:line="276" w:lineRule="auto"/>
              <w:jc w:val="center"/>
              <w:rPr>
                <w:sz w:val="24"/>
                <w:szCs w:val="24"/>
              </w:rPr>
            </w:pPr>
            <w:proofErr w:type="spellStart"/>
            <w:r w:rsidRPr="00342C7D">
              <w:rPr>
                <w:sz w:val="24"/>
                <w:szCs w:val="24"/>
              </w:rPr>
              <w:t>HydroSHEDS</w:t>
            </w:r>
            <w:proofErr w:type="spellEnd"/>
          </w:p>
        </w:tc>
        <w:tc>
          <w:tcPr>
            <w:tcW w:w="18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C4AFCAA" w14:textId="77777777" w:rsidR="00346F29" w:rsidRPr="00342C7D" w:rsidRDefault="00000000" w:rsidP="00617816">
            <w:pPr>
              <w:spacing w:line="276" w:lineRule="auto"/>
              <w:jc w:val="center"/>
              <w:rPr>
                <w:sz w:val="24"/>
                <w:szCs w:val="24"/>
              </w:rPr>
            </w:pPr>
            <w:r w:rsidRPr="00342C7D">
              <w:rPr>
                <w:sz w:val="24"/>
                <w:szCs w:val="24"/>
              </w:rPr>
              <w:t>500 m</w:t>
            </w:r>
          </w:p>
        </w:tc>
        <w:tc>
          <w:tcPr>
            <w:tcW w:w="191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3CBF313" w14:textId="77777777" w:rsidR="00346F29" w:rsidRPr="00342C7D" w:rsidRDefault="00000000" w:rsidP="00617816">
            <w:pPr>
              <w:spacing w:line="276" w:lineRule="auto"/>
              <w:jc w:val="center"/>
              <w:rPr>
                <w:sz w:val="24"/>
                <w:szCs w:val="24"/>
              </w:rPr>
            </w:pPr>
            <w:r w:rsidRPr="00342C7D">
              <w:rPr>
                <w:sz w:val="24"/>
                <w:szCs w:val="24"/>
              </w:rPr>
              <w:t>2020</w:t>
            </w:r>
          </w:p>
        </w:tc>
      </w:tr>
    </w:tbl>
    <w:p w14:paraId="307A5620" w14:textId="693829AF" w:rsidR="00346F29" w:rsidRPr="00342C7D" w:rsidRDefault="00346F29" w:rsidP="00342C7D">
      <w:pPr>
        <w:spacing w:line="276" w:lineRule="auto"/>
        <w:jc w:val="both"/>
        <w:rPr>
          <w:sz w:val="24"/>
          <w:szCs w:val="24"/>
        </w:rPr>
      </w:pPr>
    </w:p>
    <w:p w14:paraId="6046D932" w14:textId="77777777" w:rsidR="00346F29" w:rsidRPr="00342C7D" w:rsidRDefault="00000000" w:rsidP="00342C7D">
      <w:pPr>
        <w:pStyle w:val="Heading1"/>
        <w:pBdr>
          <w:bottom w:val="single" w:sz="8" w:space="2" w:color="2E75B6"/>
        </w:pBdr>
        <w:spacing w:before="320" w:after="160" w:line="276" w:lineRule="auto"/>
        <w:jc w:val="both"/>
        <w:rPr>
          <w:rFonts w:ascii="Times New Roman" w:hAnsi="Times New Roman" w:cs="Times New Roman"/>
          <w:sz w:val="24"/>
          <w:szCs w:val="24"/>
        </w:rPr>
      </w:pPr>
      <w:r w:rsidRPr="00342C7D">
        <w:rPr>
          <w:rFonts w:ascii="Times New Roman" w:hAnsi="Times New Roman" w:cs="Times New Roman"/>
          <w:caps/>
          <w:sz w:val="24"/>
          <w:szCs w:val="24"/>
        </w:rPr>
        <w:t>5. Human Survival Vulnerability Index (HSVI)</w:t>
      </w:r>
    </w:p>
    <w:p w14:paraId="1C56F4A8" w14:textId="376F1C70" w:rsidR="00617816" w:rsidRPr="00617816" w:rsidRDefault="00617816"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 xml:space="preserve">5. </w:t>
      </w:r>
      <w:r w:rsidRPr="00617816">
        <w:rPr>
          <w:rFonts w:ascii="Times New Roman" w:hAnsi="Times New Roman" w:cs="Times New Roman"/>
          <w:caps/>
          <w:color w:val="auto"/>
        </w:rPr>
        <w:t>Human Survival Vulnerability Index (HSVI)</w:t>
      </w:r>
    </w:p>
    <w:p w14:paraId="19074F9F" w14:textId="4116A223"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5.1 Theoretical Framework</w:t>
      </w:r>
    </w:p>
    <w:p w14:paraId="48865549" w14:textId="77777777" w:rsidR="00346F29" w:rsidRPr="00342C7D" w:rsidRDefault="00000000" w:rsidP="00342C7D">
      <w:pPr>
        <w:spacing w:after="180" w:line="276" w:lineRule="auto"/>
        <w:jc w:val="both"/>
        <w:rPr>
          <w:sz w:val="24"/>
          <w:szCs w:val="24"/>
        </w:rPr>
      </w:pPr>
      <w:r w:rsidRPr="00342C7D">
        <w:rPr>
          <w:color w:val="000000"/>
          <w:sz w:val="24"/>
          <w:szCs w:val="24"/>
        </w:rPr>
        <w:t>The Human Survival Vulnerability Index (HSVI) is conceptualised as a composite multi-dimensional measure that captures the differential capacity of human populations in hill regions to withstand and recover from climate-induced disruptions to their environmental support systems. Drawing on the IPCC AR5 vulnerability framework (exposure × sensitivity / adaptive capacity), the HSVI integrates six equally weighted dimension scores into a single normalised index.</w:t>
      </w:r>
    </w:p>
    <w:p w14:paraId="6482B925"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lastRenderedPageBreak/>
        <w:t>5.2 HSVI Formulation</w:t>
      </w:r>
    </w:p>
    <w:p w14:paraId="0605A24D" w14:textId="77777777" w:rsidR="00346F29" w:rsidRPr="00342C7D" w:rsidRDefault="00000000" w:rsidP="00342C7D">
      <w:pPr>
        <w:spacing w:after="180" w:line="276" w:lineRule="auto"/>
        <w:jc w:val="both"/>
        <w:rPr>
          <w:sz w:val="24"/>
          <w:szCs w:val="24"/>
        </w:rPr>
      </w:pPr>
      <w:r w:rsidRPr="00342C7D">
        <w:rPr>
          <w:color w:val="000000"/>
          <w:sz w:val="24"/>
          <w:szCs w:val="24"/>
        </w:rPr>
        <w:t xml:space="preserve">The HSVI is defined as the unweighted mean of </w:t>
      </w:r>
      <w:proofErr w:type="gramStart"/>
      <w:r w:rsidRPr="00342C7D">
        <w:rPr>
          <w:color w:val="000000"/>
          <w:sz w:val="24"/>
          <w:szCs w:val="24"/>
        </w:rPr>
        <w:t>six dimension</w:t>
      </w:r>
      <w:proofErr w:type="gramEnd"/>
      <w:r w:rsidRPr="00342C7D">
        <w:rPr>
          <w:color w:val="000000"/>
          <w:sz w:val="24"/>
          <w:szCs w:val="24"/>
        </w:rPr>
        <w:t xml:space="preserve"> scores:</w:t>
      </w:r>
    </w:p>
    <w:p w14:paraId="21301FFE" w14:textId="77777777" w:rsidR="00346F29" w:rsidRPr="00617816" w:rsidRDefault="00000000" w:rsidP="00617816">
      <w:pPr>
        <w:spacing w:before="120" w:after="120" w:line="276" w:lineRule="auto"/>
        <w:jc w:val="center"/>
        <w:rPr>
          <w:sz w:val="24"/>
          <w:szCs w:val="24"/>
        </w:rPr>
      </w:pPr>
      <w:r w:rsidRPr="00617816">
        <w:rPr>
          <w:rFonts w:eastAsia="Courier New"/>
          <w:b/>
          <w:bCs/>
          <w:sz w:val="24"/>
          <w:szCs w:val="24"/>
        </w:rPr>
        <w:t>HSVI = (G + W + D + C + P + E) / 6</w:t>
      </w:r>
    </w:p>
    <w:p w14:paraId="4E4819B5" w14:textId="77777777" w:rsidR="00346F29" w:rsidRPr="00342C7D" w:rsidRDefault="00000000" w:rsidP="00342C7D">
      <w:pPr>
        <w:spacing w:after="180" w:line="276" w:lineRule="auto"/>
        <w:jc w:val="both"/>
        <w:rPr>
          <w:sz w:val="24"/>
          <w:szCs w:val="24"/>
        </w:rPr>
      </w:pPr>
      <w:r w:rsidRPr="00342C7D">
        <w:rPr>
          <w:color w:val="000000"/>
          <w:sz w:val="24"/>
          <w:szCs w:val="24"/>
        </w:rPr>
        <w:t>where the component dimensions are defined as follows:</w:t>
      </w:r>
    </w:p>
    <w:p w14:paraId="3F0F04B4"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G = Glacier Loss Score: Normalised glacier area loss rate (%/year) scaled to [0, 1].</w:t>
      </w:r>
    </w:p>
    <w:p w14:paraId="3E343FF6"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W = Water Stress Score: Inverse of mean annual discharge trend, weighted by downstream population dependency.</w:t>
      </w:r>
    </w:p>
    <w:p w14:paraId="7586A0A6"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D = Disaster Exposure Score: Normalised disaster frequency index combined with GLOF susceptibility.</w:t>
      </w:r>
    </w:p>
    <w:p w14:paraId="48CDE9CE"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C = Climate Variability Score: Composite of temperature anomaly and precipitation coefficient of variation.</w:t>
      </w:r>
    </w:p>
    <w:p w14:paraId="1E8F5416"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P = Population Pressure Score: Normalised population density within high-hazard terrain categories.</w:t>
      </w:r>
    </w:p>
    <w:p w14:paraId="7B999812" w14:textId="77777777" w:rsidR="00346F29" w:rsidRPr="00342C7D" w:rsidRDefault="00000000" w:rsidP="00342C7D">
      <w:pPr>
        <w:pStyle w:val="ListParagraph"/>
        <w:numPr>
          <w:ilvl w:val="0"/>
          <w:numId w:val="3"/>
        </w:numPr>
        <w:spacing w:after="100" w:line="276" w:lineRule="auto"/>
        <w:jc w:val="both"/>
        <w:rPr>
          <w:sz w:val="24"/>
          <w:szCs w:val="24"/>
        </w:rPr>
      </w:pPr>
      <w:r w:rsidRPr="00342C7D">
        <w:rPr>
          <w:sz w:val="24"/>
          <w:szCs w:val="24"/>
        </w:rPr>
        <w:t>E = Ecosystem Fragility Score: Combined terrain ruggedness index and vegetation cover decline rate (NDVI trend).</w:t>
      </w:r>
    </w:p>
    <w:p w14:paraId="4E6BE0B3" w14:textId="77777777"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5.3 Vulnerability Classification Thresholds</w:t>
      </w:r>
    </w:p>
    <w:p w14:paraId="6CFFA7A4" w14:textId="77777777" w:rsidR="005341BD" w:rsidRPr="00342C7D" w:rsidRDefault="005341BD" w:rsidP="00342C7D">
      <w:pPr>
        <w:spacing w:before="60" w:after="220" w:line="276" w:lineRule="auto"/>
        <w:jc w:val="both"/>
        <w:rPr>
          <w:sz w:val="24"/>
          <w:szCs w:val="24"/>
        </w:rPr>
      </w:pPr>
      <w:r w:rsidRPr="00342C7D">
        <w:rPr>
          <w:b/>
          <w:bCs/>
          <w:color w:val="555555"/>
          <w:sz w:val="24"/>
          <w:szCs w:val="24"/>
        </w:rPr>
        <w:t>Table 3. HSVI vulnerability classification thresholds, interpretation, and policy priority levels.</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6"/>
        <w:gridCol w:w="1701"/>
        <w:gridCol w:w="3629"/>
        <w:gridCol w:w="2569"/>
      </w:tblGrid>
      <w:tr w:rsidR="00346F29" w:rsidRPr="00342C7D" w14:paraId="23E5A0D0" w14:textId="77777777" w:rsidTr="005341BD">
        <w:trPr>
          <w:trHeight w:val="489"/>
          <w:tblHeader/>
        </w:trPr>
        <w:tc>
          <w:tcPr>
            <w:tcW w:w="170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B981E1A"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HSVI Score Range</w:t>
            </w:r>
          </w:p>
        </w:tc>
        <w:tc>
          <w:tcPr>
            <w:tcW w:w="1701"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5C7949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Vulnerability Class</w:t>
            </w:r>
          </w:p>
        </w:tc>
        <w:tc>
          <w:tcPr>
            <w:tcW w:w="362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49BB008"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Interpretation</w:t>
            </w:r>
          </w:p>
        </w:tc>
        <w:tc>
          <w:tcPr>
            <w:tcW w:w="256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3BCFA93"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Policy Priority</w:t>
            </w:r>
          </w:p>
        </w:tc>
      </w:tr>
      <w:tr w:rsidR="00346F29" w:rsidRPr="00342C7D" w14:paraId="4884227E" w14:textId="77777777" w:rsidTr="005341BD">
        <w:trPr>
          <w:trHeight w:val="489"/>
        </w:trPr>
        <w:tc>
          <w:tcPr>
            <w:tcW w:w="17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B570303" w14:textId="77777777" w:rsidR="00346F29" w:rsidRPr="00342C7D" w:rsidRDefault="00000000" w:rsidP="00342C7D">
            <w:pPr>
              <w:spacing w:line="276" w:lineRule="auto"/>
              <w:jc w:val="both"/>
              <w:rPr>
                <w:sz w:val="24"/>
                <w:szCs w:val="24"/>
              </w:rPr>
            </w:pPr>
            <w:r w:rsidRPr="00342C7D">
              <w:rPr>
                <w:b/>
                <w:bCs/>
                <w:sz w:val="24"/>
                <w:szCs w:val="24"/>
              </w:rPr>
              <w:t>0.00 – 0.30</w:t>
            </w:r>
          </w:p>
        </w:tc>
        <w:tc>
          <w:tcPr>
            <w:tcW w:w="17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41B4D74" w14:textId="77777777" w:rsidR="00346F29" w:rsidRPr="00342C7D" w:rsidRDefault="00000000" w:rsidP="00342C7D">
            <w:pPr>
              <w:spacing w:line="276" w:lineRule="auto"/>
              <w:jc w:val="both"/>
              <w:rPr>
                <w:sz w:val="24"/>
                <w:szCs w:val="24"/>
              </w:rPr>
            </w:pPr>
            <w:r w:rsidRPr="00342C7D">
              <w:rPr>
                <w:sz w:val="24"/>
                <w:szCs w:val="24"/>
              </w:rPr>
              <w:t>Low</w:t>
            </w:r>
          </w:p>
        </w:tc>
        <w:tc>
          <w:tcPr>
            <w:tcW w:w="362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67719ED" w14:textId="77777777" w:rsidR="00346F29" w:rsidRPr="00342C7D" w:rsidRDefault="00000000" w:rsidP="00342C7D">
            <w:pPr>
              <w:spacing w:line="276" w:lineRule="auto"/>
              <w:jc w:val="both"/>
              <w:rPr>
                <w:sz w:val="24"/>
                <w:szCs w:val="24"/>
              </w:rPr>
            </w:pPr>
            <w:r w:rsidRPr="00342C7D">
              <w:rPr>
                <w:sz w:val="24"/>
                <w:szCs w:val="24"/>
              </w:rPr>
              <w:t>Minimal risk; stable glacier systems; low population exposure</w:t>
            </w:r>
          </w:p>
        </w:tc>
        <w:tc>
          <w:tcPr>
            <w:tcW w:w="256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22AA18B" w14:textId="77777777" w:rsidR="00346F29" w:rsidRPr="00342C7D" w:rsidRDefault="00000000" w:rsidP="00342C7D">
            <w:pPr>
              <w:spacing w:line="276" w:lineRule="auto"/>
              <w:jc w:val="both"/>
              <w:rPr>
                <w:sz w:val="24"/>
                <w:szCs w:val="24"/>
              </w:rPr>
            </w:pPr>
            <w:r w:rsidRPr="00342C7D">
              <w:rPr>
                <w:sz w:val="24"/>
                <w:szCs w:val="24"/>
              </w:rPr>
              <w:t>Monitoring</w:t>
            </w:r>
          </w:p>
        </w:tc>
      </w:tr>
      <w:tr w:rsidR="00346F29" w:rsidRPr="00342C7D" w14:paraId="7ADC64A9" w14:textId="77777777" w:rsidTr="005341BD">
        <w:trPr>
          <w:trHeight w:val="476"/>
        </w:trPr>
        <w:tc>
          <w:tcPr>
            <w:tcW w:w="170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02C232D" w14:textId="77777777" w:rsidR="00346F29" w:rsidRPr="00342C7D" w:rsidRDefault="00000000" w:rsidP="00342C7D">
            <w:pPr>
              <w:spacing w:line="276" w:lineRule="auto"/>
              <w:jc w:val="both"/>
              <w:rPr>
                <w:sz w:val="24"/>
                <w:szCs w:val="24"/>
              </w:rPr>
            </w:pPr>
            <w:r w:rsidRPr="00342C7D">
              <w:rPr>
                <w:b/>
                <w:bCs/>
                <w:sz w:val="24"/>
                <w:szCs w:val="24"/>
              </w:rPr>
              <w:t>0.30 – 0.60</w:t>
            </w:r>
          </w:p>
        </w:tc>
        <w:tc>
          <w:tcPr>
            <w:tcW w:w="170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84E424E" w14:textId="77777777" w:rsidR="00346F29" w:rsidRPr="00342C7D" w:rsidRDefault="00000000" w:rsidP="00342C7D">
            <w:pPr>
              <w:spacing w:line="276" w:lineRule="auto"/>
              <w:jc w:val="both"/>
              <w:rPr>
                <w:sz w:val="24"/>
                <w:szCs w:val="24"/>
              </w:rPr>
            </w:pPr>
            <w:r w:rsidRPr="00342C7D">
              <w:rPr>
                <w:sz w:val="24"/>
                <w:szCs w:val="24"/>
              </w:rPr>
              <w:t>Moderate</w:t>
            </w:r>
          </w:p>
        </w:tc>
        <w:tc>
          <w:tcPr>
            <w:tcW w:w="362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D524C5B" w14:textId="77777777" w:rsidR="00346F29" w:rsidRPr="00342C7D" w:rsidRDefault="00000000" w:rsidP="00342C7D">
            <w:pPr>
              <w:spacing w:line="276" w:lineRule="auto"/>
              <w:jc w:val="both"/>
              <w:rPr>
                <w:sz w:val="24"/>
                <w:szCs w:val="24"/>
              </w:rPr>
            </w:pPr>
            <w:r w:rsidRPr="00342C7D">
              <w:rPr>
                <w:sz w:val="24"/>
                <w:szCs w:val="24"/>
              </w:rPr>
              <w:t>Emerging risks; detectable glacier loss; moderate hazard exposure</w:t>
            </w:r>
          </w:p>
        </w:tc>
        <w:tc>
          <w:tcPr>
            <w:tcW w:w="256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948045F" w14:textId="77777777" w:rsidR="00346F29" w:rsidRPr="00342C7D" w:rsidRDefault="00000000" w:rsidP="00342C7D">
            <w:pPr>
              <w:spacing w:line="276" w:lineRule="auto"/>
              <w:jc w:val="both"/>
              <w:rPr>
                <w:sz w:val="24"/>
                <w:szCs w:val="24"/>
              </w:rPr>
            </w:pPr>
            <w:r w:rsidRPr="00342C7D">
              <w:rPr>
                <w:sz w:val="24"/>
                <w:szCs w:val="24"/>
              </w:rPr>
              <w:t>Preparedness</w:t>
            </w:r>
          </w:p>
        </w:tc>
      </w:tr>
      <w:tr w:rsidR="00346F29" w:rsidRPr="00342C7D" w14:paraId="24F6465A" w14:textId="77777777" w:rsidTr="005341BD">
        <w:trPr>
          <w:trHeight w:val="727"/>
        </w:trPr>
        <w:tc>
          <w:tcPr>
            <w:tcW w:w="170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40E916A" w14:textId="77777777" w:rsidR="00346F29" w:rsidRPr="00342C7D" w:rsidRDefault="00000000" w:rsidP="00342C7D">
            <w:pPr>
              <w:spacing w:line="276" w:lineRule="auto"/>
              <w:jc w:val="both"/>
              <w:rPr>
                <w:sz w:val="24"/>
                <w:szCs w:val="24"/>
              </w:rPr>
            </w:pPr>
            <w:r w:rsidRPr="00342C7D">
              <w:rPr>
                <w:b/>
                <w:bCs/>
                <w:sz w:val="24"/>
                <w:szCs w:val="24"/>
              </w:rPr>
              <w:t>0.60 – 1.00</w:t>
            </w:r>
          </w:p>
        </w:tc>
        <w:tc>
          <w:tcPr>
            <w:tcW w:w="17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DED909B" w14:textId="77777777" w:rsidR="00346F29" w:rsidRPr="00342C7D" w:rsidRDefault="00000000" w:rsidP="00342C7D">
            <w:pPr>
              <w:spacing w:line="276" w:lineRule="auto"/>
              <w:jc w:val="both"/>
              <w:rPr>
                <w:sz w:val="24"/>
                <w:szCs w:val="24"/>
              </w:rPr>
            </w:pPr>
            <w:r w:rsidRPr="00342C7D">
              <w:rPr>
                <w:sz w:val="24"/>
                <w:szCs w:val="24"/>
              </w:rPr>
              <w:t>High</w:t>
            </w:r>
          </w:p>
        </w:tc>
        <w:tc>
          <w:tcPr>
            <w:tcW w:w="362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DD18950" w14:textId="77777777" w:rsidR="00346F29" w:rsidRPr="00342C7D" w:rsidRDefault="00000000" w:rsidP="00342C7D">
            <w:pPr>
              <w:spacing w:line="276" w:lineRule="auto"/>
              <w:jc w:val="both"/>
              <w:rPr>
                <w:sz w:val="24"/>
                <w:szCs w:val="24"/>
              </w:rPr>
            </w:pPr>
            <w:r w:rsidRPr="00342C7D">
              <w:rPr>
                <w:sz w:val="24"/>
                <w:szCs w:val="24"/>
              </w:rPr>
              <w:t>Critical vulnerability; rapid glacier decline; high population exposure in hazard zones</w:t>
            </w:r>
          </w:p>
        </w:tc>
        <w:tc>
          <w:tcPr>
            <w:tcW w:w="256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A8D9767" w14:textId="77777777" w:rsidR="00346F29" w:rsidRPr="00342C7D" w:rsidRDefault="00000000" w:rsidP="00342C7D">
            <w:pPr>
              <w:spacing w:line="276" w:lineRule="auto"/>
              <w:jc w:val="both"/>
              <w:rPr>
                <w:sz w:val="24"/>
                <w:szCs w:val="24"/>
              </w:rPr>
            </w:pPr>
            <w:r w:rsidRPr="00342C7D">
              <w:rPr>
                <w:sz w:val="24"/>
                <w:szCs w:val="24"/>
              </w:rPr>
              <w:t>Immediate Action</w:t>
            </w:r>
          </w:p>
        </w:tc>
      </w:tr>
    </w:tbl>
    <w:p w14:paraId="6A45B2AF" w14:textId="77777777" w:rsidR="00346F29" w:rsidRPr="00342C7D" w:rsidRDefault="00346F29" w:rsidP="00342C7D">
      <w:pPr>
        <w:spacing w:after="60" w:line="276" w:lineRule="auto"/>
        <w:jc w:val="both"/>
        <w:rPr>
          <w:sz w:val="24"/>
          <w:szCs w:val="24"/>
        </w:rPr>
      </w:pPr>
    </w:p>
    <w:p w14:paraId="0EE4E0EF" w14:textId="77777777" w:rsidR="00346F29" w:rsidRPr="00342C7D" w:rsidRDefault="00000000" w:rsidP="00342C7D">
      <w:pPr>
        <w:spacing w:after="180" w:line="276" w:lineRule="auto"/>
        <w:jc w:val="both"/>
        <w:rPr>
          <w:sz w:val="24"/>
          <w:szCs w:val="24"/>
        </w:rPr>
      </w:pPr>
      <w:r w:rsidRPr="00342C7D">
        <w:rPr>
          <w:color w:val="000000"/>
          <w:sz w:val="24"/>
          <w:szCs w:val="24"/>
        </w:rPr>
        <w:t>Classification thresholds were determined through a combination of natural break (Jenks) analysis applied to the empirical HSVI distribution across the 1,247 study grid units, and cross-validation with expert knowledge from ICIMOD regional scientists. The resulting class distribution yielded 398 Low (31.9%), 504 Moderate (40.4%), and 345 High (27.7%) vulnerability grid units, providing a balanced multi-class training dataset.</w:t>
      </w:r>
    </w:p>
    <w:p w14:paraId="5EEC093D" w14:textId="6B869104" w:rsidR="00617816" w:rsidRPr="00617816" w:rsidRDefault="00617816"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lastRenderedPageBreak/>
        <w:t xml:space="preserve">6. </w:t>
      </w:r>
      <w:r w:rsidRPr="00617816">
        <w:rPr>
          <w:rFonts w:ascii="Times New Roman" w:hAnsi="Times New Roman" w:cs="Times New Roman"/>
          <w:caps/>
          <w:color w:val="auto"/>
        </w:rPr>
        <w:t>Methodology</w:t>
      </w:r>
    </w:p>
    <w:p w14:paraId="064A3EDC" w14:textId="49E485C1" w:rsidR="00346F29" w:rsidRPr="00617816" w:rsidRDefault="00000000" w:rsidP="00342C7D">
      <w:pPr>
        <w:pStyle w:val="Heading2"/>
        <w:spacing w:line="276" w:lineRule="auto"/>
        <w:jc w:val="both"/>
        <w:rPr>
          <w:rFonts w:ascii="Times New Roman" w:hAnsi="Times New Roman" w:cs="Times New Roman"/>
          <w:color w:val="auto"/>
        </w:rPr>
      </w:pPr>
      <w:r w:rsidRPr="00617816">
        <w:rPr>
          <w:rFonts w:ascii="Times New Roman" w:hAnsi="Times New Roman" w:cs="Times New Roman"/>
          <w:color w:val="auto"/>
        </w:rPr>
        <w:t>6.1 Overview of Research Pipeline</w:t>
      </w:r>
    </w:p>
    <w:p w14:paraId="695A3D16" w14:textId="77777777" w:rsidR="00346F29" w:rsidRPr="00342C7D" w:rsidRDefault="00000000" w:rsidP="00342C7D">
      <w:pPr>
        <w:spacing w:after="180" w:line="276" w:lineRule="auto"/>
        <w:jc w:val="both"/>
        <w:rPr>
          <w:color w:val="000000"/>
          <w:sz w:val="24"/>
          <w:szCs w:val="24"/>
        </w:rPr>
      </w:pPr>
      <w:r w:rsidRPr="00342C7D">
        <w:rPr>
          <w:color w:val="000000"/>
          <w:sz w:val="24"/>
          <w:szCs w:val="24"/>
        </w:rPr>
        <w:t>The analytical pipeline consists of five sequential phases as depicted in the methodology flowchart below:</w:t>
      </w:r>
    </w:p>
    <w:p w14:paraId="17A4E1DC" w14:textId="42344C5B" w:rsidR="00342C7D" w:rsidRPr="00342C7D" w:rsidRDefault="00342C7D" w:rsidP="00342C7D">
      <w:pPr>
        <w:spacing w:after="180" w:line="276" w:lineRule="auto"/>
        <w:jc w:val="both"/>
        <w:rPr>
          <w:color w:val="000000"/>
          <w:sz w:val="24"/>
          <w:szCs w:val="24"/>
        </w:rPr>
      </w:pPr>
      <w:r w:rsidRPr="00342C7D">
        <w:rPr>
          <w:color w:val="000000"/>
          <w:sz w:val="24"/>
          <w:szCs w:val="24"/>
        </w:rPr>
        <w:drawing>
          <wp:inline distT="0" distB="0" distL="0" distR="0" wp14:anchorId="42F04C1E" wp14:editId="10BCC987">
            <wp:extent cx="6172200" cy="4114800"/>
            <wp:effectExtent l="0" t="0" r="0" b="0"/>
            <wp:docPr id="1908362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72200" cy="4114800"/>
                    </a:xfrm>
                    <a:prstGeom prst="rect">
                      <a:avLst/>
                    </a:prstGeom>
                    <a:noFill/>
                    <a:ln>
                      <a:noFill/>
                    </a:ln>
                  </pic:spPr>
                </pic:pic>
              </a:graphicData>
            </a:graphic>
          </wp:inline>
        </w:drawing>
      </w:r>
    </w:p>
    <w:p w14:paraId="5A77B19F" w14:textId="77777777" w:rsidR="00346F29" w:rsidRPr="00342C7D" w:rsidRDefault="00000000" w:rsidP="009C19C9">
      <w:pPr>
        <w:spacing w:before="60" w:after="220" w:line="276" w:lineRule="auto"/>
        <w:jc w:val="center"/>
        <w:rPr>
          <w:sz w:val="24"/>
          <w:szCs w:val="24"/>
        </w:rPr>
      </w:pPr>
      <w:r w:rsidRPr="00342C7D">
        <w:rPr>
          <w:b/>
          <w:bCs/>
          <w:color w:val="555555"/>
          <w:sz w:val="24"/>
          <w:szCs w:val="24"/>
        </w:rPr>
        <w:t xml:space="preserve">Figure 1. Five-phase research methodology pipeline for HSVI development and </w:t>
      </w:r>
      <w:proofErr w:type="spellStart"/>
      <w:r w:rsidRPr="00342C7D">
        <w:rPr>
          <w:b/>
          <w:bCs/>
          <w:color w:val="555555"/>
          <w:sz w:val="24"/>
          <w:szCs w:val="24"/>
        </w:rPr>
        <w:t>XGBoost</w:t>
      </w:r>
      <w:proofErr w:type="spellEnd"/>
      <w:r w:rsidRPr="00342C7D">
        <w:rPr>
          <w:b/>
          <w:bCs/>
          <w:color w:val="555555"/>
          <w:sz w:val="24"/>
          <w:szCs w:val="24"/>
        </w:rPr>
        <w:t>-based vulnerability classification.</w:t>
      </w:r>
    </w:p>
    <w:p w14:paraId="3CE60757"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6.2 Data Preprocessing</w:t>
      </w:r>
    </w:p>
    <w:p w14:paraId="5FB461A1" w14:textId="18075547" w:rsidR="00346F29" w:rsidRPr="00342C7D" w:rsidRDefault="00000000" w:rsidP="00342C7D">
      <w:pPr>
        <w:spacing w:after="180" w:line="276" w:lineRule="auto"/>
        <w:jc w:val="both"/>
        <w:rPr>
          <w:sz w:val="24"/>
          <w:szCs w:val="24"/>
        </w:rPr>
      </w:pPr>
      <w:r w:rsidRPr="00342C7D">
        <w:rPr>
          <w:color w:val="000000"/>
          <w:sz w:val="24"/>
          <w:szCs w:val="24"/>
        </w:rPr>
        <w:t xml:space="preserve">Missing values </w:t>
      </w:r>
      <w:r w:rsidR="005341BD" w:rsidRPr="00342C7D">
        <w:rPr>
          <w:color w:val="000000"/>
          <w:sz w:val="24"/>
          <w:szCs w:val="24"/>
        </w:rPr>
        <w:t>accounted for 4.7% of the final integrated dataset, predominantly in glacier variables for grid units on</w:t>
      </w:r>
      <w:r w:rsidRPr="00342C7D">
        <w:rPr>
          <w:color w:val="000000"/>
          <w:sz w:val="24"/>
          <w:szCs w:val="24"/>
        </w:rPr>
        <w:t xml:space="preserve"> the periphery of the ICIMOD monitoring domain. Missing values were imputed using k-Nearest Neighbours (</w:t>
      </w:r>
      <w:proofErr w:type="spellStart"/>
      <w:r w:rsidRPr="00342C7D">
        <w:rPr>
          <w:color w:val="000000"/>
          <w:sz w:val="24"/>
          <w:szCs w:val="24"/>
        </w:rPr>
        <w:t>kNN</w:t>
      </w:r>
      <w:proofErr w:type="spellEnd"/>
      <w:r w:rsidRPr="00342C7D">
        <w:rPr>
          <w:color w:val="000000"/>
          <w:sz w:val="24"/>
          <w:szCs w:val="24"/>
        </w:rPr>
        <w:t>) imputation with k=5 neighbours, selected based on spatial autocorrelation analysis confirming that adjacent grid units share high feature similarity (Moran's I &gt; 0.72 for all continuous glacier variables).</w:t>
      </w:r>
    </w:p>
    <w:p w14:paraId="26125334" w14:textId="77777777" w:rsidR="00346F29" w:rsidRPr="00342C7D" w:rsidRDefault="00000000" w:rsidP="00342C7D">
      <w:pPr>
        <w:spacing w:after="180" w:line="276" w:lineRule="auto"/>
        <w:jc w:val="both"/>
        <w:rPr>
          <w:sz w:val="24"/>
          <w:szCs w:val="24"/>
        </w:rPr>
      </w:pPr>
      <w:r w:rsidRPr="00342C7D">
        <w:rPr>
          <w:color w:val="000000"/>
          <w:sz w:val="24"/>
          <w:szCs w:val="24"/>
        </w:rPr>
        <w:t xml:space="preserve">All continuous predictor variables were transformed using Min-Max normalisation to the [0, 1] range to prevent scale-dependent biases in the </w:t>
      </w:r>
      <w:proofErr w:type="spellStart"/>
      <w:r w:rsidRPr="00342C7D">
        <w:rPr>
          <w:color w:val="000000"/>
          <w:sz w:val="24"/>
          <w:szCs w:val="24"/>
        </w:rPr>
        <w:t>XGBoost</w:t>
      </w:r>
      <w:proofErr w:type="spellEnd"/>
      <w:r w:rsidRPr="00342C7D">
        <w:rPr>
          <w:color w:val="000000"/>
          <w:sz w:val="24"/>
          <w:szCs w:val="24"/>
        </w:rPr>
        <w:t xml:space="preserve"> algorithm, although </w:t>
      </w:r>
      <w:proofErr w:type="spellStart"/>
      <w:r w:rsidRPr="00342C7D">
        <w:rPr>
          <w:color w:val="000000"/>
          <w:sz w:val="24"/>
          <w:szCs w:val="24"/>
        </w:rPr>
        <w:t>XGBoost</w:t>
      </w:r>
      <w:proofErr w:type="spellEnd"/>
      <w:r w:rsidRPr="00342C7D">
        <w:rPr>
          <w:color w:val="000000"/>
          <w:sz w:val="24"/>
          <w:szCs w:val="24"/>
        </w:rPr>
        <w:t xml:space="preserve"> is intrinsically scale-invariant. Spatial aggregation from native data resolutions (1 km for climatic and population variables; </w:t>
      </w:r>
      <w:r w:rsidRPr="00342C7D">
        <w:rPr>
          <w:color w:val="000000"/>
          <w:sz w:val="24"/>
          <w:szCs w:val="24"/>
        </w:rPr>
        <w:lastRenderedPageBreak/>
        <w:t>90 m for terrain variables) to the 0.25° analysis grid was performed using zonal mean statistics for continuous variables and zonal sum for count variables (e.g., Disaster Frequency Index).</w:t>
      </w:r>
    </w:p>
    <w:p w14:paraId="280EB314"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6.3 Feature Engineering</w:t>
      </w:r>
    </w:p>
    <w:p w14:paraId="56F8E127" w14:textId="77777777" w:rsidR="00346F29" w:rsidRPr="00342C7D" w:rsidRDefault="00000000" w:rsidP="00342C7D">
      <w:pPr>
        <w:spacing w:after="180" w:line="276" w:lineRule="auto"/>
        <w:jc w:val="both"/>
        <w:rPr>
          <w:color w:val="000000"/>
          <w:sz w:val="24"/>
          <w:szCs w:val="24"/>
        </w:rPr>
      </w:pPr>
      <w:r w:rsidRPr="00342C7D">
        <w:rPr>
          <w:color w:val="000000"/>
          <w:sz w:val="24"/>
          <w:szCs w:val="24"/>
        </w:rPr>
        <w:t>The following 12 engineered features were constructed as model predictors:</w:t>
      </w:r>
    </w:p>
    <w:p w14:paraId="2E27ABCA" w14:textId="77777777" w:rsidR="005341BD" w:rsidRPr="00342C7D" w:rsidRDefault="005341BD" w:rsidP="00342C7D">
      <w:pPr>
        <w:spacing w:before="60" w:after="220" w:line="276" w:lineRule="auto"/>
        <w:jc w:val="both"/>
        <w:rPr>
          <w:sz w:val="24"/>
          <w:szCs w:val="24"/>
        </w:rPr>
      </w:pPr>
      <w:r w:rsidRPr="00342C7D">
        <w:rPr>
          <w:b/>
          <w:bCs/>
          <w:color w:val="555555"/>
          <w:sz w:val="24"/>
          <w:szCs w:val="24"/>
        </w:rPr>
        <w:t xml:space="preserve">Table 4. Engineered features used as predictors in the </w:t>
      </w:r>
      <w:proofErr w:type="spellStart"/>
      <w:r w:rsidRPr="00342C7D">
        <w:rPr>
          <w:b/>
          <w:bCs/>
          <w:color w:val="555555"/>
          <w:sz w:val="24"/>
          <w:szCs w:val="24"/>
        </w:rPr>
        <w:t>XGBoost</w:t>
      </w:r>
      <w:proofErr w:type="spellEnd"/>
      <w:r w:rsidRPr="00342C7D">
        <w:rPr>
          <w:b/>
          <w:bCs/>
          <w:color w:val="555555"/>
          <w:sz w:val="24"/>
          <w:szCs w:val="24"/>
        </w:rPr>
        <w:t xml:space="preserve"> vulnerability classification model.</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7"/>
        <w:gridCol w:w="3693"/>
        <w:gridCol w:w="3376"/>
      </w:tblGrid>
      <w:tr w:rsidR="00346F29" w:rsidRPr="00342C7D" w14:paraId="3959E8E8" w14:textId="77777777" w:rsidTr="00452A5A">
        <w:trPr>
          <w:trHeight w:val="245"/>
          <w:tblHeader/>
        </w:trPr>
        <w:tc>
          <w:tcPr>
            <w:tcW w:w="263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4E27BA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Feature</w:t>
            </w:r>
          </w:p>
        </w:tc>
        <w:tc>
          <w:tcPr>
            <w:tcW w:w="3693"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FAF3B8B"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Derivation</w:t>
            </w:r>
          </w:p>
        </w:tc>
        <w:tc>
          <w:tcPr>
            <w:tcW w:w="337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08C16F8"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Rationale</w:t>
            </w:r>
          </w:p>
        </w:tc>
      </w:tr>
      <w:tr w:rsidR="00346F29" w:rsidRPr="00342C7D" w14:paraId="211E0E94" w14:textId="77777777" w:rsidTr="00452A5A">
        <w:trPr>
          <w:trHeight w:val="466"/>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948EAB1" w14:textId="77777777" w:rsidR="00346F29" w:rsidRPr="00342C7D" w:rsidRDefault="00000000" w:rsidP="00342C7D">
            <w:pPr>
              <w:spacing w:line="276" w:lineRule="auto"/>
              <w:jc w:val="both"/>
              <w:rPr>
                <w:sz w:val="24"/>
                <w:szCs w:val="24"/>
              </w:rPr>
            </w:pPr>
            <w:r w:rsidRPr="00342C7D">
              <w:rPr>
                <w:b/>
                <w:bCs/>
                <w:sz w:val="24"/>
                <w:szCs w:val="24"/>
              </w:rPr>
              <w:t>Glacier Area Change %</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D605D0C" w14:textId="77777777" w:rsidR="00346F29" w:rsidRPr="00342C7D" w:rsidRDefault="00000000" w:rsidP="00342C7D">
            <w:pPr>
              <w:spacing w:line="276" w:lineRule="auto"/>
              <w:jc w:val="both"/>
              <w:rPr>
                <w:sz w:val="24"/>
                <w:szCs w:val="24"/>
              </w:rPr>
            </w:pPr>
            <w:r w:rsidRPr="00342C7D">
              <w:rPr>
                <w:sz w:val="24"/>
                <w:szCs w:val="24"/>
              </w:rPr>
              <w:t>((Area_2020 - Area_1990) / Area_1990) × 100</w:t>
            </w:r>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4DE598B" w14:textId="77777777" w:rsidR="00346F29" w:rsidRPr="00342C7D" w:rsidRDefault="00000000" w:rsidP="00342C7D">
            <w:pPr>
              <w:spacing w:line="276" w:lineRule="auto"/>
              <w:jc w:val="both"/>
              <w:rPr>
                <w:sz w:val="24"/>
                <w:szCs w:val="24"/>
              </w:rPr>
            </w:pPr>
            <w:r w:rsidRPr="00342C7D">
              <w:rPr>
                <w:sz w:val="24"/>
                <w:szCs w:val="24"/>
              </w:rPr>
              <w:t>Captures long-term glacier retreat magnitude</w:t>
            </w:r>
          </w:p>
        </w:tc>
      </w:tr>
      <w:tr w:rsidR="00346F29" w:rsidRPr="00342C7D" w14:paraId="452AD342"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921F885" w14:textId="77777777" w:rsidR="00346F29" w:rsidRPr="00342C7D" w:rsidRDefault="00000000" w:rsidP="00342C7D">
            <w:pPr>
              <w:spacing w:line="276" w:lineRule="auto"/>
              <w:jc w:val="both"/>
              <w:rPr>
                <w:sz w:val="24"/>
                <w:szCs w:val="24"/>
              </w:rPr>
            </w:pPr>
            <w:r w:rsidRPr="00342C7D">
              <w:rPr>
                <w:b/>
                <w:bCs/>
                <w:sz w:val="24"/>
                <w:szCs w:val="24"/>
              </w:rPr>
              <w:t>Glacier Loss Rate (%/yr)</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747B4FF" w14:textId="77777777" w:rsidR="00346F29" w:rsidRPr="00342C7D" w:rsidRDefault="00000000" w:rsidP="00342C7D">
            <w:pPr>
              <w:spacing w:line="276" w:lineRule="auto"/>
              <w:jc w:val="both"/>
              <w:rPr>
                <w:sz w:val="24"/>
                <w:szCs w:val="24"/>
              </w:rPr>
            </w:pPr>
            <w:r w:rsidRPr="00342C7D">
              <w:rPr>
                <w:sz w:val="24"/>
                <w:szCs w:val="24"/>
              </w:rPr>
              <w:t>Area Change % / 30 years</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4F77AB2" w14:textId="77777777" w:rsidR="00346F29" w:rsidRPr="00342C7D" w:rsidRDefault="00000000" w:rsidP="00342C7D">
            <w:pPr>
              <w:spacing w:line="276" w:lineRule="auto"/>
              <w:jc w:val="both"/>
              <w:rPr>
                <w:sz w:val="24"/>
                <w:szCs w:val="24"/>
              </w:rPr>
            </w:pPr>
            <w:r w:rsidRPr="00342C7D">
              <w:rPr>
                <w:sz w:val="24"/>
                <w:szCs w:val="24"/>
              </w:rPr>
              <w:t>Normalises loss to annual velocity</w:t>
            </w:r>
          </w:p>
        </w:tc>
      </w:tr>
      <w:tr w:rsidR="00346F29" w:rsidRPr="00342C7D" w14:paraId="6E10132F"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6F76797" w14:textId="77777777" w:rsidR="00346F29" w:rsidRPr="00342C7D" w:rsidRDefault="00000000" w:rsidP="00342C7D">
            <w:pPr>
              <w:spacing w:line="276" w:lineRule="auto"/>
              <w:jc w:val="both"/>
              <w:rPr>
                <w:sz w:val="24"/>
                <w:szCs w:val="24"/>
              </w:rPr>
            </w:pPr>
            <w:r w:rsidRPr="00342C7D">
              <w:rPr>
                <w:b/>
                <w:bCs/>
                <w:sz w:val="24"/>
                <w:szCs w:val="24"/>
              </w:rPr>
              <w:t>Temperature Anomaly (°C)</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C4DD2D0" w14:textId="77777777" w:rsidR="00346F29" w:rsidRPr="00342C7D" w:rsidRDefault="00000000" w:rsidP="00342C7D">
            <w:pPr>
              <w:spacing w:line="276" w:lineRule="auto"/>
              <w:jc w:val="both"/>
              <w:rPr>
                <w:sz w:val="24"/>
                <w:szCs w:val="24"/>
              </w:rPr>
            </w:pPr>
            <w:r w:rsidRPr="00342C7D">
              <w:rPr>
                <w:sz w:val="24"/>
                <w:szCs w:val="24"/>
              </w:rPr>
              <w:t>Mean Temp 2010-2020 minus Mean Temp 1970-1990</w:t>
            </w:r>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09D4FED" w14:textId="77777777" w:rsidR="00346F29" w:rsidRPr="00342C7D" w:rsidRDefault="00000000" w:rsidP="00342C7D">
            <w:pPr>
              <w:spacing w:line="276" w:lineRule="auto"/>
              <w:jc w:val="both"/>
              <w:rPr>
                <w:sz w:val="24"/>
                <w:szCs w:val="24"/>
              </w:rPr>
            </w:pPr>
            <w:r w:rsidRPr="00342C7D">
              <w:rPr>
                <w:sz w:val="24"/>
                <w:szCs w:val="24"/>
              </w:rPr>
              <w:t>Detects recent warming acceleration</w:t>
            </w:r>
          </w:p>
        </w:tc>
      </w:tr>
      <w:tr w:rsidR="00346F29" w:rsidRPr="00342C7D" w14:paraId="4F1ECF93"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9BCD4FA" w14:textId="77777777" w:rsidR="00346F29" w:rsidRPr="00342C7D" w:rsidRDefault="00000000" w:rsidP="00342C7D">
            <w:pPr>
              <w:spacing w:line="276" w:lineRule="auto"/>
              <w:jc w:val="both"/>
              <w:rPr>
                <w:sz w:val="24"/>
                <w:szCs w:val="24"/>
              </w:rPr>
            </w:pPr>
            <w:r w:rsidRPr="00342C7D">
              <w:rPr>
                <w:b/>
                <w:bCs/>
                <w:sz w:val="24"/>
                <w:szCs w:val="24"/>
              </w:rPr>
              <w:t>Precipitation CV (%)</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C437208" w14:textId="77777777" w:rsidR="00346F29" w:rsidRPr="00342C7D" w:rsidRDefault="00000000" w:rsidP="00342C7D">
            <w:pPr>
              <w:spacing w:line="276" w:lineRule="auto"/>
              <w:jc w:val="both"/>
              <w:rPr>
                <w:sz w:val="24"/>
                <w:szCs w:val="24"/>
              </w:rPr>
            </w:pPr>
            <w:proofErr w:type="gramStart"/>
            <w:r w:rsidRPr="00342C7D">
              <w:rPr>
                <w:sz w:val="24"/>
                <w:szCs w:val="24"/>
              </w:rPr>
              <w:t>Std(</w:t>
            </w:r>
            <w:proofErr w:type="gramEnd"/>
            <w:r w:rsidRPr="00342C7D">
              <w:rPr>
                <w:sz w:val="24"/>
                <w:szCs w:val="24"/>
              </w:rPr>
              <w:t xml:space="preserve">Annual </w:t>
            </w:r>
            <w:proofErr w:type="spellStart"/>
            <w:r w:rsidRPr="00342C7D">
              <w:rPr>
                <w:sz w:val="24"/>
                <w:szCs w:val="24"/>
              </w:rPr>
              <w:t>Precip</w:t>
            </w:r>
            <w:proofErr w:type="spellEnd"/>
            <w:r w:rsidRPr="00342C7D">
              <w:rPr>
                <w:sz w:val="24"/>
                <w:szCs w:val="24"/>
              </w:rPr>
              <w:t xml:space="preserve">) / </w:t>
            </w:r>
            <w:proofErr w:type="gramStart"/>
            <w:r w:rsidRPr="00342C7D">
              <w:rPr>
                <w:sz w:val="24"/>
                <w:szCs w:val="24"/>
              </w:rPr>
              <w:t>Mean(</w:t>
            </w:r>
            <w:proofErr w:type="gramEnd"/>
            <w:r w:rsidRPr="00342C7D">
              <w:rPr>
                <w:sz w:val="24"/>
                <w:szCs w:val="24"/>
              </w:rPr>
              <w:t xml:space="preserve">Annual </w:t>
            </w:r>
            <w:proofErr w:type="spellStart"/>
            <w:r w:rsidRPr="00342C7D">
              <w:rPr>
                <w:sz w:val="24"/>
                <w:szCs w:val="24"/>
              </w:rPr>
              <w:t>Precip</w:t>
            </w:r>
            <w:proofErr w:type="spellEnd"/>
            <w:r w:rsidRPr="00342C7D">
              <w:rPr>
                <w:sz w:val="24"/>
                <w:szCs w:val="24"/>
              </w:rPr>
              <w:t>) × 100</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27A7673" w14:textId="77777777" w:rsidR="00346F29" w:rsidRPr="00342C7D" w:rsidRDefault="00000000" w:rsidP="00342C7D">
            <w:pPr>
              <w:spacing w:line="276" w:lineRule="auto"/>
              <w:jc w:val="both"/>
              <w:rPr>
                <w:sz w:val="24"/>
                <w:szCs w:val="24"/>
              </w:rPr>
            </w:pPr>
            <w:r w:rsidRPr="00342C7D">
              <w:rPr>
                <w:sz w:val="24"/>
                <w:szCs w:val="24"/>
              </w:rPr>
              <w:t>Quantifies rainfall unpredictability</w:t>
            </w:r>
          </w:p>
        </w:tc>
      </w:tr>
      <w:tr w:rsidR="00346F29" w:rsidRPr="00342C7D" w14:paraId="4B291C47"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C0E2446" w14:textId="77777777" w:rsidR="00346F29" w:rsidRPr="00342C7D" w:rsidRDefault="00000000" w:rsidP="00342C7D">
            <w:pPr>
              <w:spacing w:line="276" w:lineRule="auto"/>
              <w:jc w:val="both"/>
              <w:rPr>
                <w:sz w:val="24"/>
                <w:szCs w:val="24"/>
              </w:rPr>
            </w:pPr>
            <w:r w:rsidRPr="00342C7D">
              <w:rPr>
                <w:b/>
                <w:bCs/>
                <w:sz w:val="24"/>
                <w:szCs w:val="24"/>
              </w:rPr>
              <w:t>Mean Elevation (m)</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5928484" w14:textId="77777777" w:rsidR="00346F29" w:rsidRPr="00342C7D" w:rsidRDefault="00000000" w:rsidP="00342C7D">
            <w:pPr>
              <w:spacing w:line="276" w:lineRule="auto"/>
              <w:jc w:val="both"/>
              <w:rPr>
                <w:sz w:val="24"/>
                <w:szCs w:val="24"/>
              </w:rPr>
            </w:pPr>
            <w:r w:rsidRPr="00342C7D">
              <w:rPr>
                <w:sz w:val="24"/>
                <w:szCs w:val="24"/>
              </w:rPr>
              <w:t>Zonal mean of SRTM DEM</w:t>
            </w:r>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0F2BC29" w14:textId="77777777" w:rsidR="00346F29" w:rsidRPr="00342C7D" w:rsidRDefault="00000000" w:rsidP="00342C7D">
            <w:pPr>
              <w:spacing w:line="276" w:lineRule="auto"/>
              <w:jc w:val="both"/>
              <w:rPr>
                <w:sz w:val="24"/>
                <w:szCs w:val="24"/>
              </w:rPr>
            </w:pPr>
            <w:r w:rsidRPr="00342C7D">
              <w:rPr>
                <w:sz w:val="24"/>
                <w:szCs w:val="24"/>
              </w:rPr>
              <w:t>Elevation-dependent vulnerability proxy</w:t>
            </w:r>
          </w:p>
        </w:tc>
      </w:tr>
      <w:tr w:rsidR="00346F29" w:rsidRPr="00342C7D" w14:paraId="62127468"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32EB028" w14:textId="77777777" w:rsidR="00346F29" w:rsidRPr="00342C7D" w:rsidRDefault="00000000" w:rsidP="00342C7D">
            <w:pPr>
              <w:spacing w:line="276" w:lineRule="auto"/>
              <w:jc w:val="both"/>
              <w:rPr>
                <w:sz w:val="24"/>
                <w:szCs w:val="24"/>
              </w:rPr>
            </w:pPr>
            <w:r w:rsidRPr="00342C7D">
              <w:rPr>
                <w:b/>
                <w:bCs/>
                <w:sz w:val="24"/>
                <w:szCs w:val="24"/>
              </w:rPr>
              <w:t>Mean Slope (°)</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1289246" w14:textId="77777777" w:rsidR="00346F29" w:rsidRPr="00342C7D" w:rsidRDefault="00000000" w:rsidP="00342C7D">
            <w:pPr>
              <w:spacing w:line="276" w:lineRule="auto"/>
              <w:jc w:val="both"/>
              <w:rPr>
                <w:sz w:val="24"/>
                <w:szCs w:val="24"/>
              </w:rPr>
            </w:pPr>
            <w:r w:rsidRPr="00342C7D">
              <w:rPr>
                <w:sz w:val="24"/>
                <w:szCs w:val="24"/>
              </w:rPr>
              <w:t>Zonal mean of slope derivative</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C80538E" w14:textId="77777777" w:rsidR="00346F29" w:rsidRPr="00342C7D" w:rsidRDefault="00000000" w:rsidP="00342C7D">
            <w:pPr>
              <w:spacing w:line="276" w:lineRule="auto"/>
              <w:jc w:val="both"/>
              <w:rPr>
                <w:sz w:val="24"/>
                <w:szCs w:val="24"/>
              </w:rPr>
            </w:pPr>
            <w:r w:rsidRPr="00342C7D">
              <w:rPr>
                <w:sz w:val="24"/>
                <w:szCs w:val="24"/>
              </w:rPr>
              <w:t>Mass movement susceptibility indicator</w:t>
            </w:r>
          </w:p>
        </w:tc>
      </w:tr>
      <w:tr w:rsidR="00346F29" w:rsidRPr="00342C7D" w14:paraId="41F1806F" w14:textId="77777777" w:rsidTr="00452A5A">
        <w:trPr>
          <w:trHeight w:val="466"/>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908A380" w14:textId="77777777" w:rsidR="00346F29" w:rsidRPr="00342C7D" w:rsidRDefault="00000000" w:rsidP="00342C7D">
            <w:pPr>
              <w:spacing w:line="276" w:lineRule="auto"/>
              <w:jc w:val="both"/>
              <w:rPr>
                <w:sz w:val="24"/>
                <w:szCs w:val="24"/>
              </w:rPr>
            </w:pPr>
            <w:r w:rsidRPr="00342C7D">
              <w:rPr>
                <w:b/>
                <w:bCs/>
                <w:sz w:val="24"/>
                <w:szCs w:val="24"/>
              </w:rPr>
              <w:t>Terrain Ruggedness Index</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B757104" w14:textId="77777777" w:rsidR="00346F29" w:rsidRPr="00342C7D" w:rsidRDefault="00000000" w:rsidP="00342C7D">
            <w:pPr>
              <w:spacing w:line="276" w:lineRule="auto"/>
              <w:jc w:val="both"/>
              <w:rPr>
                <w:sz w:val="24"/>
                <w:szCs w:val="24"/>
              </w:rPr>
            </w:pPr>
            <w:r w:rsidRPr="00342C7D">
              <w:rPr>
                <w:sz w:val="24"/>
                <w:szCs w:val="24"/>
              </w:rPr>
              <w:t>Mean |</w:t>
            </w:r>
            <w:proofErr w:type="spellStart"/>
            <w:r w:rsidRPr="00342C7D">
              <w:rPr>
                <w:sz w:val="24"/>
                <w:szCs w:val="24"/>
              </w:rPr>
              <w:t>elev_cell</w:t>
            </w:r>
            <w:proofErr w:type="spellEnd"/>
            <w:r w:rsidRPr="00342C7D">
              <w:rPr>
                <w:sz w:val="24"/>
                <w:szCs w:val="24"/>
              </w:rPr>
              <w:t xml:space="preserve"> - mean(</w:t>
            </w:r>
            <w:proofErr w:type="spellStart"/>
            <w:r w:rsidRPr="00342C7D">
              <w:rPr>
                <w:sz w:val="24"/>
                <w:szCs w:val="24"/>
              </w:rPr>
              <w:t>elev_</w:t>
            </w:r>
            <w:proofErr w:type="gramStart"/>
            <w:r w:rsidRPr="00342C7D">
              <w:rPr>
                <w:sz w:val="24"/>
                <w:szCs w:val="24"/>
              </w:rPr>
              <w:t>neighbors</w:t>
            </w:r>
            <w:proofErr w:type="spellEnd"/>
            <w:r w:rsidRPr="00342C7D">
              <w:rPr>
                <w:sz w:val="24"/>
                <w:szCs w:val="24"/>
              </w:rPr>
              <w:t>)|</w:t>
            </w:r>
            <w:proofErr w:type="gramEnd"/>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37D88AF" w14:textId="77777777" w:rsidR="00346F29" w:rsidRPr="00342C7D" w:rsidRDefault="00000000" w:rsidP="00342C7D">
            <w:pPr>
              <w:spacing w:line="276" w:lineRule="auto"/>
              <w:jc w:val="both"/>
              <w:rPr>
                <w:sz w:val="24"/>
                <w:szCs w:val="24"/>
              </w:rPr>
            </w:pPr>
            <w:r w:rsidRPr="00342C7D">
              <w:rPr>
                <w:sz w:val="24"/>
                <w:szCs w:val="24"/>
              </w:rPr>
              <w:t>Topographic heterogeneity</w:t>
            </w:r>
          </w:p>
        </w:tc>
      </w:tr>
      <w:tr w:rsidR="00346F29" w:rsidRPr="00342C7D" w14:paraId="6D7A13F5" w14:textId="77777777" w:rsidTr="00452A5A">
        <w:trPr>
          <w:trHeight w:val="245"/>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8D8FA83" w14:textId="77777777" w:rsidR="00346F29" w:rsidRPr="00342C7D" w:rsidRDefault="00000000" w:rsidP="00342C7D">
            <w:pPr>
              <w:spacing w:line="276" w:lineRule="auto"/>
              <w:jc w:val="both"/>
              <w:rPr>
                <w:sz w:val="24"/>
                <w:szCs w:val="24"/>
              </w:rPr>
            </w:pPr>
            <w:r w:rsidRPr="00342C7D">
              <w:rPr>
                <w:b/>
                <w:bCs/>
                <w:sz w:val="24"/>
                <w:szCs w:val="24"/>
              </w:rPr>
              <w:t>Population Density</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70F6BC6" w14:textId="77777777" w:rsidR="00346F29" w:rsidRPr="00342C7D" w:rsidRDefault="00000000" w:rsidP="00342C7D">
            <w:pPr>
              <w:spacing w:line="276" w:lineRule="auto"/>
              <w:jc w:val="both"/>
              <w:rPr>
                <w:sz w:val="24"/>
                <w:szCs w:val="24"/>
              </w:rPr>
            </w:pPr>
            <w:r w:rsidRPr="00342C7D">
              <w:rPr>
                <w:sz w:val="24"/>
                <w:szCs w:val="24"/>
              </w:rPr>
              <w:t>GHSL 2020 population / area</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5A67241" w14:textId="77777777" w:rsidR="00346F29" w:rsidRPr="00342C7D" w:rsidRDefault="00000000" w:rsidP="00342C7D">
            <w:pPr>
              <w:spacing w:line="276" w:lineRule="auto"/>
              <w:jc w:val="both"/>
              <w:rPr>
                <w:sz w:val="24"/>
                <w:szCs w:val="24"/>
              </w:rPr>
            </w:pPr>
            <w:r w:rsidRPr="00342C7D">
              <w:rPr>
                <w:sz w:val="24"/>
                <w:szCs w:val="24"/>
              </w:rPr>
              <w:t>Human exposure magnitude</w:t>
            </w:r>
          </w:p>
        </w:tc>
      </w:tr>
      <w:tr w:rsidR="00346F29" w:rsidRPr="00342C7D" w14:paraId="337E404E"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F5C90DE" w14:textId="77777777" w:rsidR="00346F29" w:rsidRPr="00342C7D" w:rsidRDefault="00000000" w:rsidP="00342C7D">
            <w:pPr>
              <w:spacing w:line="276" w:lineRule="auto"/>
              <w:jc w:val="both"/>
              <w:rPr>
                <w:sz w:val="24"/>
                <w:szCs w:val="24"/>
              </w:rPr>
            </w:pPr>
            <w:r w:rsidRPr="00342C7D">
              <w:rPr>
                <w:b/>
                <w:bCs/>
                <w:sz w:val="24"/>
                <w:szCs w:val="24"/>
              </w:rPr>
              <w:t>Settlement Hazard Exposure</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D2E8006" w14:textId="77777777" w:rsidR="00346F29" w:rsidRPr="00342C7D" w:rsidRDefault="00000000" w:rsidP="00342C7D">
            <w:pPr>
              <w:spacing w:line="276" w:lineRule="auto"/>
              <w:jc w:val="both"/>
              <w:rPr>
                <w:sz w:val="24"/>
                <w:szCs w:val="24"/>
              </w:rPr>
            </w:pPr>
            <w:r w:rsidRPr="00342C7D">
              <w:rPr>
                <w:sz w:val="24"/>
                <w:szCs w:val="24"/>
              </w:rPr>
              <w:t>Built-up area fraction in GLOF/landslide zones</w:t>
            </w:r>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BF224E6" w14:textId="77777777" w:rsidR="00346F29" w:rsidRPr="00342C7D" w:rsidRDefault="00000000" w:rsidP="00342C7D">
            <w:pPr>
              <w:spacing w:line="276" w:lineRule="auto"/>
              <w:jc w:val="both"/>
              <w:rPr>
                <w:sz w:val="24"/>
                <w:szCs w:val="24"/>
              </w:rPr>
            </w:pPr>
            <w:r w:rsidRPr="00342C7D">
              <w:rPr>
                <w:sz w:val="24"/>
                <w:szCs w:val="24"/>
              </w:rPr>
              <w:t>Compound exposure indicator</w:t>
            </w:r>
          </w:p>
        </w:tc>
      </w:tr>
      <w:tr w:rsidR="00346F29" w:rsidRPr="00342C7D" w14:paraId="0B704995"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D75C562" w14:textId="77777777" w:rsidR="00346F29" w:rsidRPr="00342C7D" w:rsidRDefault="00000000" w:rsidP="00342C7D">
            <w:pPr>
              <w:spacing w:line="276" w:lineRule="auto"/>
              <w:jc w:val="both"/>
              <w:rPr>
                <w:sz w:val="24"/>
                <w:szCs w:val="24"/>
              </w:rPr>
            </w:pPr>
            <w:r w:rsidRPr="00342C7D">
              <w:rPr>
                <w:b/>
                <w:bCs/>
                <w:sz w:val="24"/>
                <w:szCs w:val="24"/>
              </w:rPr>
              <w:t>Disaster Frequency Index</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A21FA4B" w14:textId="77777777" w:rsidR="00346F29" w:rsidRPr="00342C7D" w:rsidRDefault="00000000" w:rsidP="00342C7D">
            <w:pPr>
              <w:spacing w:line="276" w:lineRule="auto"/>
              <w:jc w:val="both"/>
              <w:rPr>
                <w:sz w:val="24"/>
                <w:szCs w:val="24"/>
              </w:rPr>
            </w:pPr>
            <w:r w:rsidRPr="00342C7D">
              <w:rPr>
                <w:sz w:val="24"/>
                <w:szCs w:val="24"/>
              </w:rPr>
              <w:t>Count of EM-DAT events per grid cell 1990-2020</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48C0A35" w14:textId="77777777" w:rsidR="00346F29" w:rsidRPr="00342C7D" w:rsidRDefault="00000000" w:rsidP="00342C7D">
            <w:pPr>
              <w:spacing w:line="276" w:lineRule="auto"/>
              <w:jc w:val="both"/>
              <w:rPr>
                <w:sz w:val="24"/>
                <w:szCs w:val="24"/>
              </w:rPr>
            </w:pPr>
            <w:r w:rsidRPr="00342C7D">
              <w:rPr>
                <w:sz w:val="24"/>
                <w:szCs w:val="24"/>
              </w:rPr>
              <w:t>Historical hazard occurrence</w:t>
            </w:r>
          </w:p>
        </w:tc>
      </w:tr>
      <w:tr w:rsidR="00346F29" w:rsidRPr="00342C7D" w14:paraId="5C362242" w14:textId="77777777" w:rsidTr="00452A5A">
        <w:trPr>
          <w:trHeight w:val="478"/>
        </w:trPr>
        <w:tc>
          <w:tcPr>
            <w:tcW w:w="26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DC380B0" w14:textId="77777777" w:rsidR="00346F29" w:rsidRPr="00342C7D" w:rsidRDefault="00000000" w:rsidP="00342C7D">
            <w:pPr>
              <w:spacing w:line="276" w:lineRule="auto"/>
              <w:jc w:val="both"/>
              <w:rPr>
                <w:sz w:val="24"/>
                <w:szCs w:val="24"/>
              </w:rPr>
            </w:pPr>
            <w:r w:rsidRPr="00342C7D">
              <w:rPr>
                <w:b/>
                <w:bCs/>
                <w:sz w:val="24"/>
                <w:szCs w:val="24"/>
              </w:rPr>
              <w:t>Distance to Water Source (km)</w:t>
            </w:r>
          </w:p>
        </w:tc>
        <w:tc>
          <w:tcPr>
            <w:tcW w:w="36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02CDC8C" w14:textId="77777777" w:rsidR="00346F29" w:rsidRPr="00342C7D" w:rsidRDefault="00000000" w:rsidP="00342C7D">
            <w:pPr>
              <w:spacing w:line="276" w:lineRule="auto"/>
              <w:jc w:val="both"/>
              <w:rPr>
                <w:sz w:val="24"/>
                <w:szCs w:val="24"/>
              </w:rPr>
            </w:pPr>
            <w:r w:rsidRPr="00342C7D">
              <w:rPr>
                <w:sz w:val="24"/>
                <w:szCs w:val="24"/>
              </w:rPr>
              <w:t>Min. Euclidean distance to perennial streams</w:t>
            </w:r>
          </w:p>
        </w:tc>
        <w:tc>
          <w:tcPr>
            <w:tcW w:w="337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4159D08" w14:textId="77777777" w:rsidR="00346F29" w:rsidRPr="00342C7D" w:rsidRDefault="00000000" w:rsidP="00342C7D">
            <w:pPr>
              <w:spacing w:line="276" w:lineRule="auto"/>
              <w:jc w:val="both"/>
              <w:rPr>
                <w:sz w:val="24"/>
                <w:szCs w:val="24"/>
              </w:rPr>
            </w:pPr>
            <w:r w:rsidRPr="00342C7D">
              <w:rPr>
                <w:sz w:val="24"/>
                <w:szCs w:val="24"/>
              </w:rPr>
              <w:t>Water stress proxy</w:t>
            </w:r>
          </w:p>
        </w:tc>
      </w:tr>
      <w:tr w:rsidR="00346F29" w:rsidRPr="00342C7D" w14:paraId="76C48E2F" w14:textId="77777777" w:rsidTr="00452A5A">
        <w:trPr>
          <w:trHeight w:val="466"/>
        </w:trPr>
        <w:tc>
          <w:tcPr>
            <w:tcW w:w="26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3CD2AD9" w14:textId="77777777" w:rsidR="00346F29" w:rsidRPr="00342C7D" w:rsidRDefault="00000000" w:rsidP="00342C7D">
            <w:pPr>
              <w:spacing w:line="276" w:lineRule="auto"/>
              <w:jc w:val="both"/>
              <w:rPr>
                <w:sz w:val="24"/>
                <w:szCs w:val="24"/>
              </w:rPr>
            </w:pPr>
            <w:r w:rsidRPr="00342C7D">
              <w:rPr>
                <w:b/>
                <w:bCs/>
                <w:sz w:val="24"/>
                <w:szCs w:val="24"/>
              </w:rPr>
              <w:lastRenderedPageBreak/>
              <w:t>NDVI Trend (NDVI/yr)</w:t>
            </w:r>
          </w:p>
        </w:tc>
        <w:tc>
          <w:tcPr>
            <w:tcW w:w="36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0F19DC1" w14:textId="77777777" w:rsidR="00346F29" w:rsidRPr="00342C7D" w:rsidRDefault="00000000" w:rsidP="00342C7D">
            <w:pPr>
              <w:spacing w:line="276" w:lineRule="auto"/>
              <w:jc w:val="both"/>
              <w:rPr>
                <w:sz w:val="24"/>
                <w:szCs w:val="24"/>
              </w:rPr>
            </w:pPr>
            <w:r w:rsidRPr="00342C7D">
              <w:rPr>
                <w:sz w:val="24"/>
                <w:szCs w:val="24"/>
              </w:rPr>
              <w:t>Linear slope of annual Landsat NDVI 2000-2020</w:t>
            </w:r>
          </w:p>
        </w:tc>
        <w:tc>
          <w:tcPr>
            <w:tcW w:w="337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03D9D34" w14:textId="77777777" w:rsidR="00346F29" w:rsidRPr="00342C7D" w:rsidRDefault="00000000" w:rsidP="00342C7D">
            <w:pPr>
              <w:spacing w:line="276" w:lineRule="auto"/>
              <w:jc w:val="both"/>
              <w:rPr>
                <w:sz w:val="24"/>
                <w:szCs w:val="24"/>
              </w:rPr>
            </w:pPr>
            <w:r w:rsidRPr="00342C7D">
              <w:rPr>
                <w:sz w:val="24"/>
                <w:szCs w:val="24"/>
              </w:rPr>
              <w:t>Ecosystem degradation indicator</w:t>
            </w:r>
          </w:p>
        </w:tc>
      </w:tr>
    </w:tbl>
    <w:p w14:paraId="363CDFCE"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 xml:space="preserve">6.4 </w:t>
      </w:r>
      <w:proofErr w:type="spellStart"/>
      <w:r w:rsidRPr="00452A5A">
        <w:rPr>
          <w:rFonts w:ascii="Times New Roman" w:hAnsi="Times New Roman" w:cs="Times New Roman"/>
          <w:color w:val="auto"/>
        </w:rPr>
        <w:t>XGBoost</w:t>
      </w:r>
      <w:proofErr w:type="spellEnd"/>
      <w:r w:rsidRPr="00452A5A">
        <w:rPr>
          <w:rFonts w:ascii="Times New Roman" w:hAnsi="Times New Roman" w:cs="Times New Roman"/>
          <w:color w:val="auto"/>
        </w:rPr>
        <w:t xml:space="preserve"> Model Specification</w:t>
      </w:r>
    </w:p>
    <w:p w14:paraId="5862B2D5"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t>XGBoost</w:t>
      </w:r>
      <w:proofErr w:type="spellEnd"/>
      <w:r w:rsidRPr="00342C7D">
        <w:rPr>
          <w:color w:val="000000"/>
          <w:sz w:val="24"/>
          <w:szCs w:val="24"/>
        </w:rPr>
        <w:t xml:space="preserve"> (Chen &amp; </w:t>
      </w:r>
      <w:proofErr w:type="spellStart"/>
      <w:r w:rsidRPr="00342C7D">
        <w:rPr>
          <w:color w:val="000000"/>
          <w:sz w:val="24"/>
          <w:szCs w:val="24"/>
        </w:rPr>
        <w:t>Guestrin</w:t>
      </w:r>
      <w:proofErr w:type="spellEnd"/>
      <w:r w:rsidRPr="00342C7D">
        <w:rPr>
          <w:color w:val="000000"/>
          <w:sz w:val="24"/>
          <w:szCs w:val="24"/>
        </w:rPr>
        <w:t>, 2016) constructs an ensemble of K decision trees where the prediction for a given input vector x is computed as the sum of individual tree predictions:</w:t>
      </w:r>
    </w:p>
    <w:p w14:paraId="5D737CC7" w14:textId="77777777" w:rsidR="00346F29" w:rsidRPr="00452A5A" w:rsidRDefault="00000000" w:rsidP="00452A5A">
      <w:pPr>
        <w:spacing w:before="120" w:after="120" w:line="276" w:lineRule="auto"/>
        <w:jc w:val="center"/>
        <w:rPr>
          <w:sz w:val="24"/>
          <w:szCs w:val="24"/>
        </w:rPr>
      </w:pPr>
      <w:r w:rsidRPr="00452A5A">
        <w:rPr>
          <w:rFonts w:eastAsia="Courier New"/>
          <w:b/>
          <w:bCs/>
          <w:sz w:val="24"/>
          <w:szCs w:val="24"/>
        </w:rPr>
        <w:t xml:space="preserve">ŷ = </w:t>
      </w:r>
      <w:proofErr w:type="gramStart"/>
      <w:r w:rsidRPr="00452A5A">
        <w:rPr>
          <w:rFonts w:eastAsia="Courier New"/>
          <w:b/>
          <w:bCs/>
          <w:sz w:val="24"/>
          <w:szCs w:val="24"/>
        </w:rPr>
        <w:t>Σ(</w:t>
      </w:r>
      <w:proofErr w:type="gramEnd"/>
      <w:r w:rsidRPr="00452A5A">
        <w:rPr>
          <w:rFonts w:eastAsia="Courier New"/>
          <w:b/>
          <w:bCs/>
          <w:sz w:val="24"/>
          <w:szCs w:val="24"/>
        </w:rPr>
        <w:t xml:space="preserve">k=1 to K) </w:t>
      </w:r>
      <w:proofErr w:type="spellStart"/>
      <w:r w:rsidRPr="00452A5A">
        <w:rPr>
          <w:rFonts w:eastAsia="Courier New"/>
          <w:b/>
          <w:bCs/>
          <w:sz w:val="24"/>
          <w:szCs w:val="24"/>
        </w:rPr>
        <w:t>f_k</w:t>
      </w:r>
      <w:proofErr w:type="spellEnd"/>
      <w:r w:rsidRPr="00452A5A">
        <w:rPr>
          <w:rFonts w:eastAsia="Courier New"/>
          <w:b/>
          <w:bCs/>
          <w:sz w:val="24"/>
          <w:szCs w:val="24"/>
        </w:rPr>
        <w:t>(x</w:t>
      </w:r>
      <w:proofErr w:type="gramStart"/>
      <w:r w:rsidRPr="00452A5A">
        <w:rPr>
          <w:rFonts w:eastAsia="Courier New"/>
          <w:b/>
          <w:bCs/>
          <w:sz w:val="24"/>
          <w:szCs w:val="24"/>
        </w:rPr>
        <w:t xml:space="preserve">),   </w:t>
      </w:r>
      <w:proofErr w:type="spellStart"/>
      <w:proofErr w:type="gramEnd"/>
      <w:r w:rsidRPr="00452A5A">
        <w:rPr>
          <w:rFonts w:eastAsia="Courier New"/>
          <w:b/>
          <w:bCs/>
          <w:sz w:val="24"/>
          <w:szCs w:val="24"/>
        </w:rPr>
        <w:t>f_k</w:t>
      </w:r>
      <w:proofErr w:type="spellEnd"/>
      <w:r w:rsidRPr="00452A5A">
        <w:rPr>
          <w:rFonts w:eastAsia="Courier New"/>
          <w:b/>
          <w:bCs/>
          <w:sz w:val="24"/>
          <w:szCs w:val="24"/>
        </w:rPr>
        <w:t xml:space="preserve"> </w:t>
      </w:r>
      <w:r w:rsidRPr="00452A5A">
        <w:rPr>
          <w:rFonts w:ascii="Cambria Math" w:eastAsia="Courier New" w:hAnsi="Cambria Math" w:cs="Cambria Math"/>
          <w:b/>
          <w:bCs/>
          <w:sz w:val="24"/>
          <w:szCs w:val="24"/>
        </w:rPr>
        <w:t>∈</w:t>
      </w:r>
      <w:r w:rsidRPr="00452A5A">
        <w:rPr>
          <w:rFonts w:eastAsia="Courier New"/>
          <w:b/>
          <w:bCs/>
          <w:sz w:val="24"/>
          <w:szCs w:val="24"/>
        </w:rPr>
        <w:t xml:space="preserve"> F (space of regression trees)</w:t>
      </w:r>
    </w:p>
    <w:p w14:paraId="3286D19C" w14:textId="77777777" w:rsidR="00346F29" w:rsidRPr="00342C7D" w:rsidRDefault="00000000" w:rsidP="00342C7D">
      <w:pPr>
        <w:spacing w:after="180" w:line="276" w:lineRule="auto"/>
        <w:jc w:val="both"/>
        <w:rPr>
          <w:sz w:val="24"/>
          <w:szCs w:val="24"/>
        </w:rPr>
      </w:pPr>
      <w:r w:rsidRPr="00342C7D">
        <w:rPr>
          <w:color w:val="000000"/>
          <w:sz w:val="24"/>
          <w:szCs w:val="24"/>
        </w:rPr>
        <w:t>The model is trained by minimising a regularised objective function that combines a multi-class log-loss term with L1 and L2 regularisation penalties on leaf weights:</w:t>
      </w:r>
    </w:p>
    <w:p w14:paraId="7924160D" w14:textId="77777777" w:rsidR="00346F29" w:rsidRPr="00452A5A" w:rsidRDefault="00000000" w:rsidP="00452A5A">
      <w:pPr>
        <w:spacing w:before="120" w:after="120" w:line="276" w:lineRule="auto"/>
        <w:jc w:val="center"/>
        <w:rPr>
          <w:sz w:val="24"/>
          <w:szCs w:val="24"/>
        </w:rPr>
      </w:pPr>
      <w:r w:rsidRPr="00452A5A">
        <w:rPr>
          <w:rFonts w:eastAsia="Courier New"/>
          <w:b/>
          <w:bCs/>
          <w:sz w:val="24"/>
          <w:szCs w:val="24"/>
        </w:rPr>
        <w:t xml:space="preserve">L(Φ) = </w:t>
      </w:r>
      <w:proofErr w:type="spellStart"/>
      <w:r w:rsidRPr="00452A5A">
        <w:rPr>
          <w:rFonts w:eastAsia="Courier New"/>
          <w:b/>
          <w:bCs/>
          <w:sz w:val="24"/>
          <w:szCs w:val="24"/>
        </w:rPr>
        <w:t>Σ_i</w:t>
      </w:r>
      <w:proofErr w:type="spellEnd"/>
      <w:r w:rsidRPr="00452A5A">
        <w:rPr>
          <w:rFonts w:eastAsia="Courier New"/>
          <w:b/>
          <w:bCs/>
          <w:sz w:val="24"/>
          <w:szCs w:val="24"/>
        </w:rPr>
        <w:t xml:space="preserve"> </w:t>
      </w:r>
      <w:proofErr w:type="gramStart"/>
      <w:r w:rsidRPr="00452A5A">
        <w:rPr>
          <w:rFonts w:eastAsia="Courier New"/>
          <w:b/>
          <w:bCs/>
          <w:sz w:val="24"/>
          <w:szCs w:val="24"/>
        </w:rPr>
        <w:t>l(</w:t>
      </w:r>
      <w:proofErr w:type="spellStart"/>
      <w:proofErr w:type="gramEnd"/>
      <w:r w:rsidRPr="00452A5A">
        <w:rPr>
          <w:rFonts w:eastAsia="Courier New"/>
          <w:b/>
          <w:bCs/>
          <w:sz w:val="24"/>
          <w:szCs w:val="24"/>
        </w:rPr>
        <w:t>ŷ_i</w:t>
      </w:r>
      <w:proofErr w:type="spellEnd"/>
      <w:r w:rsidRPr="00452A5A">
        <w:rPr>
          <w:rFonts w:eastAsia="Courier New"/>
          <w:b/>
          <w:bCs/>
          <w:sz w:val="24"/>
          <w:szCs w:val="24"/>
        </w:rPr>
        <w:t xml:space="preserve">, </w:t>
      </w:r>
      <w:proofErr w:type="spellStart"/>
      <w:r w:rsidRPr="00452A5A">
        <w:rPr>
          <w:rFonts w:eastAsia="Courier New"/>
          <w:b/>
          <w:bCs/>
          <w:sz w:val="24"/>
          <w:szCs w:val="24"/>
        </w:rPr>
        <w:t>y_i</w:t>
      </w:r>
      <w:proofErr w:type="spellEnd"/>
      <w:r w:rsidRPr="00452A5A">
        <w:rPr>
          <w:rFonts w:eastAsia="Courier New"/>
          <w:b/>
          <w:bCs/>
          <w:sz w:val="24"/>
          <w:szCs w:val="24"/>
        </w:rPr>
        <w:t xml:space="preserve">) + </w:t>
      </w:r>
      <w:proofErr w:type="spellStart"/>
      <w:r w:rsidRPr="00452A5A">
        <w:rPr>
          <w:rFonts w:eastAsia="Courier New"/>
          <w:b/>
          <w:bCs/>
          <w:sz w:val="24"/>
          <w:szCs w:val="24"/>
        </w:rPr>
        <w:t>Σ_k</w:t>
      </w:r>
      <w:proofErr w:type="spellEnd"/>
      <w:r w:rsidRPr="00452A5A">
        <w:rPr>
          <w:rFonts w:eastAsia="Courier New"/>
          <w:b/>
          <w:bCs/>
          <w:sz w:val="24"/>
          <w:szCs w:val="24"/>
        </w:rPr>
        <w:t xml:space="preserve"> Ω(</w:t>
      </w:r>
      <w:proofErr w:type="spellStart"/>
      <w:r w:rsidRPr="00452A5A">
        <w:rPr>
          <w:rFonts w:eastAsia="Courier New"/>
          <w:b/>
          <w:bCs/>
          <w:sz w:val="24"/>
          <w:szCs w:val="24"/>
        </w:rPr>
        <w:t>f_k</w:t>
      </w:r>
      <w:proofErr w:type="spellEnd"/>
      <w:proofErr w:type="gramStart"/>
      <w:r w:rsidRPr="00452A5A">
        <w:rPr>
          <w:rFonts w:eastAsia="Courier New"/>
          <w:b/>
          <w:bCs/>
          <w:sz w:val="24"/>
          <w:szCs w:val="24"/>
        </w:rPr>
        <w:t xml:space="preserve">),   </w:t>
      </w:r>
      <w:proofErr w:type="gramEnd"/>
      <w:r w:rsidRPr="00452A5A">
        <w:rPr>
          <w:rFonts w:eastAsia="Courier New"/>
          <w:b/>
          <w:bCs/>
          <w:sz w:val="24"/>
          <w:szCs w:val="24"/>
        </w:rPr>
        <w:t xml:space="preserve">Ω(f) = </w:t>
      </w:r>
      <w:proofErr w:type="spellStart"/>
      <w:r w:rsidRPr="00452A5A">
        <w:rPr>
          <w:rFonts w:eastAsia="Courier New"/>
          <w:b/>
          <w:bCs/>
          <w:sz w:val="24"/>
          <w:szCs w:val="24"/>
        </w:rPr>
        <w:t>γT</w:t>
      </w:r>
      <w:proofErr w:type="spellEnd"/>
      <w:r w:rsidRPr="00452A5A">
        <w:rPr>
          <w:rFonts w:eastAsia="Courier New"/>
          <w:b/>
          <w:bCs/>
          <w:sz w:val="24"/>
          <w:szCs w:val="24"/>
        </w:rPr>
        <w:t xml:space="preserve"> + ½λ||w||²</w:t>
      </w:r>
    </w:p>
    <w:p w14:paraId="786EDC64" w14:textId="77777777" w:rsidR="00346F29" w:rsidRPr="00342C7D" w:rsidRDefault="00000000" w:rsidP="00342C7D">
      <w:pPr>
        <w:spacing w:after="180" w:line="276" w:lineRule="auto"/>
        <w:jc w:val="both"/>
        <w:rPr>
          <w:color w:val="000000"/>
          <w:sz w:val="24"/>
          <w:szCs w:val="24"/>
        </w:rPr>
      </w:pPr>
      <w:r w:rsidRPr="00342C7D">
        <w:rPr>
          <w:color w:val="000000"/>
          <w:sz w:val="24"/>
          <w:szCs w:val="24"/>
        </w:rPr>
        <w:t>where T is the number of leaves, w is the leaf weight vector, γ is the minimum loss reduction parameter, and λ is the L2 regularisation coefficient. Hyperparameter optimisation was conducted using 5-fold cross-validated Grid Search over the parameter space detailed in Table 5.</w:t>
      </w:r>
    </w:p>
    <w:p w14:paraId="3FD68F1F" w14:textId="77777777" w:rsidR="005341BD" w:rsidRPr="00342C7D" w:rsidRDefault="005341BD" w:rsidP="00342C7D">
      <w:pPr>
        <w:spacing w:before="60" w:after="220" w:line="276" w:lineRule="auto"/>
        <w:jc w:val="both"/>
        <w:rPr>
          <w:sz w:val="24"/>
          <w:szCs w:val="24"/>
        </w:rPr>
      </w:pPr>
      <w:r w:rsidRPr="00342C7D">
        <w:rPr>
          <w:b/>
          <w:bCs/>
          <w:color w:val="555555"/>
          <w:sz w:val="24"/>
          <w:szCs w:val="24"/>
        </w:rPr>
        <w:t xml:space="preserve">Table 5. </w:t>
      </w:r>
      <w:proofErr w:type="spellStart"/>
      <w:r w:rsidRPr="00342C7D">
        <w:rPr>
          <w:b/>
          <w:bCs/>
          <w:color w:val="555555"/>
          <w:sz w:val="24"/>
          <w:szCs w:val="24"/>
        </w:rPr>
        <w:t>XGBoost</w:t>
      </w:r>
      <w:proofErr w:type="spellEnd"/>
      <w:r w:rsidRPr="00342C7D">
        <w:rPr>
          <w:b/>
          <w:bCs/>
          <w:color w:val="555555"/>
          <w:sz w:val="24"/>
          <w:szCs w:val="24"/>
        </w:rPr>
        <w:t xml:space="preserve"> hyperparameter search space and optimal values identified through 5-fold cross-validated Grid Search.</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27"/>
        <w:gridCol w:w="2327"/>
        <w:gridCol w:w="1628"/>
        <w:gridCol w:w="3444"/>
      </w:tblGrid>
      <w:tr w:rsidR="00346F29" w:rsidRPr="00342C7D" w14:paraId="4F8E97B2" w14:textId="77777777" w:rsidTr="005341BD">
        <w:trPr>
          <w:trHeight w:val="477"/>
          <w:tblHeader/>
        </w:trPr>
        <w:tc>
          <w:tcPr>
            <w:tcW w:w="232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5009E947"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Hyperparameter</w:t>
            </w:r>
          </w:p>
        </w:tc>
        <w:tc>
          <w:tcPr>
            <w:tcW w:w="232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74739DD"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Search Space</w:t>
            </w:r>
          </w:p>
        </w:tc>
        <w:tc>
          <w:tcPr>
            <w:tcW w:w="1628"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2838A6E"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Optimal Value</w:t>
            </w:r>
          </w:p>
        </w:tc>
        <w:tc>
          <w:tcPr>
            <w:tcW w:w="3444"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B62922D"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Description</w:t>
            </w:r>
          </w:p>
        </w:tc>
      </w:tr>
      <w:tr w:rsidR="00346F29" w:rsidRPr="00342C7D" w14:paraId="1836C49E" w14:textId="77777777" w:rsidTr="005341BD">
        <w:trPr>
          <w:trHeight w:val="477"/>
        </w:trPr>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C5E6F37" w14:textId="77777777" w:rsidR="00346F29" w:rsidRPr="00342C7D" w:rsidRDefault="00000000" w:rsidP="00342C7D">
            <w:pPr>
              <w:spacing w:line="276" w:lineRule="auto"/>
              <w:jc w:val="both"/>
              <w:rPr>
                <w:sz w:val="24"/>
                <w:szCs w:val="24"/>
              </w:rPr>
            </w:pPr>
            <w:proofErr w:type="spellStart"/>
            <w:r w:rsidRPr="00342C7D">
              <w:rPr>
                <w:b/>
                <w:bCs/>
                <w:sz w:val="24"/>
                <w:szCs w:val="24"/>
              </w:rPr>
              <w:t>n_estimators</w:t>
            </w:r>
            <w:proofErr w:type="spellEnd"/>
          </w:p>
        </w:tc>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DDD6BDE" w14:textId="77777777" w:rsidR="00346F29" w:rsidRPr="00342C7D" w:rsidRDefault="00000000" w:rsidP="00342C7D">
            <w:pPr>
              <w:spacing w:line="276" w:lineRule="auto"/>
              <w:jc w:val="both"/>
              <w:rPr>
                <w:sz w:val="24"/>
                <w:szCs w:val="24"/>
              </w:rPr>
            </w:pPr>
            <w:r w:rsidRPr="00342C7D">
              <w:rPr>
                <w:sz w:val="24"/>
                <w:szCs w:val="24"/>
              </w:rPr>
              <w:t>100, 200, 300, 500, 700</w:t>
            </w:r>
          </w:p>
        </w:tc>
        <w:tc>
          <w:tcPr>
            <w:tcW w:w="16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2800A26" w14:textId="77777777" w:rsidR="00346F29" w:rsidRPr="00342C7D" w:rsidRDefault="00000000" w:rsidP="00342C7D">
            <w:pPr>
              <w:spacing w:line="276" w:lineRule="auto"/>
              <w:jc w:val="both"/>
              <w:rPr>
                <w:sz w:val="24"/>
                <w:szCs w:val="24"/>
              </w:rPr>
            </w:pPr>
            <w:r w:rsidRPr="00342C7D">
              <w:rPr>
                <w:sz w:val="24"/>
                <w:szCs w:val="24"/>
              </w:rPr>
              <w:t>500</w:t>
            </w:r>
          </w:p>
        </w:tc>
        <w:tc>
          <w:tcPr>
            <w:tcW w:w="34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512403A" w14:textId="77777777" w:rsidR="00346F29" w:rsidRPr="00342C7D" w:rsidRDefault="00000000" w:rsidP="00342C7D">
            <w:pPr>
              <w:spacing w:line="276" w:lineRule="auto"/>
              <w:jc w:val="both"/>
              <w:rPr>
                <w:sz w:val="24"/>
                <w:szCs w:val="24"/>
              </w:rPr>
            </w:pPr>
            <w:r w:rsidRPr="00342C7D">
              <w:rPr>
                <w:sz w:val="24"/>
                <w:szCs w:val="24"/>
              </w:rPr>
              <w:t>Number of boosting rounds</w:t>
            </w:r>
          </w:p>
        </w:tc>
      </w:tr>
      <w:tr w:rsidR="00346F29" w:rsidRPr="00342C7D" w14:paraId="56E8F692" w14:textId="77777777" w:rsidTr="005341BD">
        <w:trPr>
          <w:trHeight w:val="232"/>
        </w:trPr>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821A92F" w14:textId="77777777" w:rsidR="00346F29" w:rsidRPr="00342C7D" w:rsidRDefault="00000000" w:rsidP="00342C7D">
            <w:pPr>
              <w:spacing w:line="276" w:lineRule="auto"/>
              <w:jc w:val="both"/>
              <w:rPr>
                <w:sz w:val="24"/>
                <w:szCs w:val="24"/>
              </w:rPr>
            </w:pPr>
            <w:proofErr w:type="spellStart"/>
            <w:r w:rsidRPr="00342C7D">
              <w:rPr>
                <w:b/>
                <w:bCs/>
                <w:sz w:val="24"/>
                <w:szCs w:val="24"/>
              </w:rPr>
              <w:t>max_depth</w:t>
            </w:r>
            <w:proofErr w:type="spellEnd"/>
          </w:p>
        </w:tc>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E642401" w14:textId="77777777" w:rsidR="00346F29" w:rsidRPr="00342C7D" w:rsidRDefault="00000000" w:rsidP="00342C7D">
            <w:pPr>
              <w:spacing w:line="276" w:lineRule="auto"/>
              <w:jc w:val="both"/>
              <w:rPr>
                <w:sz w:val="24"/>
                <w:szCs w:val="24"/>
              </w:rPr>
            </w:pPr>
            <w:r w:rsidRPr="00342C7D">
              <w:rPr>
                <w:sz w:val="24"/>
                <w:szCs w:val="24"/>
              </w:rPr>
              <w:t>4, 6, 8, 10</w:t>
            </w:r>
          </w:p>
        </w:tc>
        <w:tc>
          <w:tcPr>
            <w:tcW w:w="162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2C5E91F" w14:textId="77777777" w:rsidR="00346F29" w:rsidRPr="00342C7D" w:rsidRDefault="00000000" w:rsidP="00342C7D">
            <w:pPr>
              <w:spacing w:line="276" w:lineRule="auto"/>
              <w:jc w:val="both"/>
              <w:rPr>
                <w:sz w:val="24"/>
                <w:szCs w:val="24"/>
              </w:rPr>
            </w:pPr>
            <w:r w:rsidRPr="00342C7D">
              <w:rPr>
                <w:sz w:val="24"/>
                <w:szCs w:val="24"/>
              </w:rPr>
              <w:t>8</w:t>
            </w:r>
          </w:p>
        </w:tc>
        <w:tc>
          <w:tcPr>
            <w:tcW w:w="34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D8D0AEC" w14:textId="77777777" w:rsidR="00346F29" w:rsidRPr="00342C7D" w:rsidRDefault="00000000" w:rsidP="00342C7D">
            <w:pPr>
              <w:spacing w:line="276" w:lineRule="auto"/>
              <w:jc w:val="both"/>
              <w:rPr>
                <w:sz w:val="24"/>
                <w:szCs w:val="24"/>
              </w:rPr>
            </w:pPr>
            <w:r w:rsidRPr="00342C7D">
              <w:rPr>
                <w:sz w:val="24"/>
                <w:szCs w:val="24"/>
              </w:rPr>
              <w:t>Maximum tree depth</w:t>
            </w:r>
          </w:p>
        </w:tc>
      </w:tr>
      <w:tr w:rsidR="00346F29" w:rsidRPr="00342C7D" w14:paraId="077829A1" w14:textId="77777777" w:rsidTr="005341BD">
        <w:trPr>
          <w:trHeight w:val="245"/>
        </w:trPr>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2481C2D" w14:textId="77777777" w:rsidR="00346F29" w:rsidRPr="00342C7D" w:rsidRDefault="00000000" w:rsidP="00342C7D">
            <w:pPr>
              <w:spacing w:line="276" w:lineRule="auto"/>
              <w:jc w:val="both"/>
              <w:rPr>
                <w:sz w:val="24"/>
                <w:szCs w:val="24"/>
              </w:rPr>
            </w:pPr>
            <w:proofErr w:type="spellStart"/>
            <w:r w:rsidRPr="00342C7D">
              <w:rPr>
                <w:b/>
                <w:bCs/>
                <w:sz w:val="24"/>
                <w:szCs w:val="24"/>
              </w:rPr>
              <w:t>learning_rate</w:t>
            </w:r>
            <w:proofErr w:type="spellEnd"/>
            <w:r w:rsidRPr="00342C7D">
              <w:rPr>
                <w:b/>
                <w:bCs/>
                <w:sz w:val="24"/>
                <w:szCs w:val="24"/>
              </w:rPr>
              <w:t xml:space="preserve"> (η)</w:t>
            </w:r>
          </w:p>
        </w:tc>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36DBBB8" w14:textId="77777777" w:rsidR="00346F29" w:rsidRPr="00342C7D" w:rsidRDefault="00000000" w:rsidP="00342C7D">
            <w:pPr>
              <w:spacing w:line="276" w:lineRule="auto"/>
              <w:jc w:val="both"/>
              <w:rPr>
                <w:sz w:val="24"/>
                <w:szCs w:val="24"/>
              </w:rPr>
            </w:pPr>
            <w:r w:rsidRPr="00342C7D">
              <w:rPr>
                <w:sz w:val="24"/>
                <w:szCs w:val="24"/>
              </w:rPr>
              <w:t>0.01, 0.05, 0.1, 0.2</w:t>
            </w:r>
          </w:p>
        </w:tc>
        <w:tc>
          <w:tcPr>
            <w:tcW w:w="16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3C765BA" w14:textId="77777777" w:rsidR="00346F29" w:rsidRPr="00342C7D" w:rsidRDefault="00000000" w:rsidP="00342C7D">
            <w:pPr>
              <w:spacing w:line="276" w:lineRule="auto"/>
              <w:jc w:val="both"/>
              <w:rPr>
                <w:sz w:val="24"/>
                <w:szCs w:val="24"/>
              </w:rPr>
            </w:pPr>
            <w:r w:rsidRPr="00342C7D">
              <w:rPr>
                <w:sz w:val="24"/>
                <w:szCs w:val="24"/>
              </w:rPr>
              <w:t>0.05</w:t>
            </w:r>
          </w:p>
        </w:tc>
        <w:tc>
          <w:tcPr>
            <w:tcW w:w="34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39648EB" w14:textId="77777777" w:rsidR="00346F29" w:rsidRPr="00342C7D" w:rsidRDefault="00000000" w:rsidP="00342C7D">
            <w:pPr>
              <w:spacing w:line="276" w:lineRule="auto"/>
              <w:jc w:val="both"/>
              <w:rPr>
                <w:sz w:val="24"/>
                <w:szCs w:val="24"/>
              </w:rPr>
            </w:pPr>
            <w:r w:rsidRPr="00342C7D">
              <w:rPr>
                <w:sz w:val="24"/>
                <w:szCs w:val="24"/>
              </w:rPr>
              <w:t>Shrinkage factor per step</w:t>
            </w:r>
          </w:p>
        </w:tc>
      </w:tr>
      <w:tr w:rsidR="00346F29" w:rsidRPr="00342C7D" w14:paraId="574A3775" w14:textId="77777777" w:rsidTr="005341BD">
        <w:trPr>
          <w:trHeight w:val="245"/>
        </w:trPr>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7E1B931" w14:textId="77777777" w:rsidR="00346F29" w:rsidRPr="00342C7D" w:rsidRDefault="00000000" w:rsidP="00342C7D">
            <w:pPr>
              <w:spacing w:line="276" w:lineRule="auto"/>
              <w:jc w:val="both"/>
              <w:rPr>
                <w:sz w:val="24"/>
                <w:szCs w:val="24"/>
              </w:rPr>
            </w:pPr>
            <w:r w:rsidRPr="00342C7D">
              <w:rPr>
                <w:b/>
                <w:bCs/>
                <w:sz w:val="24"/>
                <w:szCs w:val="24"/>
              </w:rPr>
              <w:t>subsample</w:t>
            </w:r>
          </w:p>
        </w:tc>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98A4D04" w14:textId="77777777" w:rsidR="00346F29" w:rsidRPr="00342C7D" w:rsidRDefault="00000000" w:rsidP="00342C7D">
            <w:pPr>
              <w:spacing w:line="276" w:lineRule="auto"/>
              <w:jc w:val="both"/>
              <w:rPr>
                <w:sz w:val="24"/>
                <w:szCs w:val="24"/>
              </w:rPr>
            </w:pPr>
            <w:r w:rsidRPr="00342C7D">
              <w:rPr>
                <w:sz w:val="24"/>
                <w:szCs w:val="24"/>
              </w:rPr>
              <w:t>0.6, 0.7, 0.8, 0.9</w:t>
            </w:r>
          </w:p>
        </w:tc>
        <w:tc>
          <w:tcPr>
            <w:tcW w:w="162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9B95F7A" w14:textId="77777777" w:rsidR="00346F29" w:rsidRPr="00342C7D" w:rsidRDefault="00000000" w:rsidP="00342C7D">
            <w:pPr>
              <w:spacing w:line="276" w:lineRule="auto"/>
              <w:jc w:val="both"/>
              <w:rPr>
                <w:sz w:val="24"/>
                <w:szCs w:val="24"/>
              </w:rPr>
            </w:pPr>
            <w:r w:rsidRPr="00342C7D">
              <w:rPr>
                <w:sz w:val="24"/>
                <w:szCs w:val="24"/>
              </w:rPr>
              <w:t>0.80</w:t>
            </w:r>
          </w:p>
        </w:tc>
        <w:tc>
          <w:tcPr>
            <w:tcW w:w="34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790C109" w14:textId="77777777" w:rsidR="00346F29" w:rsidRPr="00342C7D" w:rsidRDefault="00000000" w:rsidP="00342C7D">
            <w:pPr>
              <w:spacing w:line="276" w:lineRule="auto"/>
              <w:jc w:val="both"/>
              <w:rPr>
                <w:sz w:val="24"/>
                <w:szCs w:val="24"/>
              </w:rPr>
            </w:pPr>
            <w:r w:rsidRPr="00342C7D">
              <w:rPr>
                <w:sz w:val="24"/>
                <w:szCs w:val="24"/>
              </w:rPr>
              <w:t>Row sampling fraction</w:t>
            </w:r>
          </w:p>
        </w:tc>
      </w:tr>
      <w:tr w:rsidR="00346F29" w:rsidRPr="00342C7D" w14:paraId="4398B2B5" w14:textId="77777777" w:rsidTr="005341BD">
        <w:trPr>
          <w:trHeight w:val="232"/>
        </w:trPr>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53E5E64" w14:textId="77777777" w:rsidR="00346F29" w:rsidRPr="00342C7D" w:rsidRDefault="00000000" w:rsidP="00342C7D">
            <w:pPr>
              <w:spacing w:line="276" w:lineRule="auto"/>
              <w:jc w:val="both"/>
              <w:rPr>
                <w:sz w:val="24"/>
                <w:szCs w:val="24"/>
              </w:rPr>
            </w:pPr>
            <w:proofErr w:type="spellStart"/>
            <w:r w:rsidRPr="00342C7D">
              <w:rPr>
                <w:b/>
                <w:bCs/>
                <w:sz w:val="24"/>
                <w:szCs w:val="24"/>
              </w:rPr>
              <w:t>colsample_bytree</w:t>
            </w:r>
            <w:proofErr w:type="spellEnd"/>
          </w:p>
        </w:tc>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4B808D4" w14:textId="77777777" w:rsidR="00346F29" w:rsidRPr="00342C7D" w:rsidRDefault="00000000" w:rsidP="00342C7D">
            <w:pPr>
              <w:spacing w:line="276" w:lineRule="auto"/>
              <w:jc w:val="both"/>
              <w:rPr>
                <w:sz w:val="24"/>
                <w:szCs w:val="24"/>
              </w:rPr>
            </w:pPr>
            <w:r w:rsidRPr="00342C7D">
              <w:rPr>
                <w:sz w:val="24"/>
                <w:szCs w:val="24"/>
              </w:rPr>
              <w:t>0.6, 0.7, 0.8, 0.9</w:t>
            </w:r>
          </w:p>
        </w:tc>
        <w:tc>
          <w:tcPr>
            <w:tcW w:w="16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3379970" w14:textId="77777777" w:rsidR="00346F29" w:rsidRPr="00342C7D" w:rsidRDefault="00000000" w:rsidP="00342C7D">
            <w:pPr>
              <w:spacing w:line="276" w:lineRule="auto"/>
              <w:jc w:val="both"/>
              <w:rPr>
                <w:sz w:val="24"/>
                <w:szCs w:val="24"/>
              </w:rPr>
            </w:pPr>
            <w:r w:rsidRPr="00342C7D">
              <w:rPr>
                <w:sz w:val="24"/>
                <w:szCs w:val="24"/>
              </w:rPr>
              <w:t>0.80</w:t>
            </w:r>
          </w:p>
        </w:tc>
        <w:tc>
          <w:tcPr>
            <w:tcW w:w="34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7063128" w14:textId="77777777" w:rsidR="00346F29" w:rsidRPr="00342C7D" w:rsidRDefault="00000000" w:rsidP="00342C7D">
            <w:pPr>
              <w:spacing w:line="276" w:lineRule="auto"/>
              <w:jc w:val="both"/>
              <w:rPr>
                <w:sz w:val="24"/>
                <w:szCs w:val="24"/>
              </w:rPr>
            </w:pPr>
            <w:r w:rsidRPr="00342C7D">
              <w:rPr>
                <w:sz w:val="24"/>
                <w:szCs w:val="24"/>
              </w:rPr>
              <w:t>Column sampling fraction</w:t>
            </w:r>
          </w:p>
        </w:tc>
      </w:tr>
      <w:tr w:rsidR="00346F29" w:rsidRPr="00342C7D" w14:paraId="6E6C2EAB" w14:textId="77777777" w:rsidTr="005341BD">
        <w:trPr>
          <w:trHeight w:val="477"/>
        </w:trPr>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40CA83D" w14:textId="77777777" w:rsidR="00346F29" w:rsidRPr="00342C7D" w:rsidRDefault="00000000" w:rsidP="00342C7D">
            <w:pPr>
              <w:spacing w:line="276" w:lineRule="auto"/>
              <w:jc w:val="both"/>
              <w:rPr>
                <w:sz w:val="24"/>
                <w:szCs w:val="24"/>
              </w:rPr>
            </w:pPr>
            <w:proofErr w:type="spellStart"/>
            <w:r w:rsidRPr="00342C7D">
              <w:rPr>
                <w:b/>
                <w:bCs/>
                <w:sz w:val="24"/>
                <w:szCs w:val="24"/>
              </w:rPr>
              <w:t>min_child_weight</w:t>
            </w:r>
            <w:proofErr w:type="spellEnd"/>
          </w:p>
        </w:tc>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49F07E0" w14:textId="77777777" w:rsidR="00346F29" w:rsidRPr="00342C7D" w:rsidRDefault="00000000" w:rsidP="00342C7D">
            <w:pPr>
              <w:spacing w:line="276" w:lineRule="auto"/>
              <w:jc w:val="both"/>
              <w:rPr>
                <w:sz w:val="24"/>
                <w:szCs w:val="24"/>
              </w:rPr>
            </w:pPr>
            <w:r w:rsidRPr="00342C7D">
              <w:rPr>
                <w:sz w:val="24"/>
                <w:szCs w:val="24"/>
              </w:rPr>
              <w:t>1, 3, 5</w:t>
            </w:r>
          </w:p>
        </w:tc>
        <w:tc>
          <w:tcPr>
            <w:tcW w:w="162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3FDDC70" w14:textId="77777777" w:rsidR="00346F29" w:rsidRPr="00342C7D" w:rsidRDefault="00000000" w:rsidP="00342C7D">
            <w:pPr>
              <w:spacing w:line="276" w:lineRule="auto"/>
              <w:jc w:val="both"/>
              <w:rPr>
                <w:sz w:val="24"/>
                <w:szCs w:val="24"/>
              </w:rPr>
            </w:pPr>
            <w:r w:rsidRPr="00342C7D">
              <w:rPr>
                <w:sz w:val="24"/>
                <w:szCs w:val="24"/>
              </w:rPr>
              <w:t>3</w:t>
            </w:r>
          </w:p>
        </w:tc>
        <w:tc>
          <w:tcPr>
            <w:tcW w:w="34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CFE9A25" w14:textId="77777777" w:rsidR="00346F29" w:rsidRPr="00342C7D" w:rsidRDefault="00000000" w:rsidP="00342C7D">
            <w:pPr>
              <w:spacing w:line="276" w:lineRule="auto"/>
              <w:jc w:val="both"/>
              <w:rPr>
                <w:sz w:val="24"/>
                <w:szCs w:val="24"/>
              </w:rPr>
            </w:pPr>
            <w:r w:rsidRPr="00342C7D">
              <w:rPr>
                <w:sz w:val="24"/>
                <w:szCs w:val="24"/>
              </w:rPr>
              <w:t>Minimum sum of instance weight in child</w:t>
            </w:r>
          </w:p>
        </w:tc>
      </w:tr>
      <w:tr w:rsidR="00346F29" w:rsidRPr="00342C7D" w14:paraId="7A2FFB71" w14:textId="77777777" w:rsidTr="005341BD">
        <w:trPr>
          <w:trHeight w:val="245"/>
        </w:trPr>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7473CEC" w14:textId="77777777" w:rsidR="00346F29" w:rsidRPr="00342C7D" w:rsidRDefault="00000000" w:rsidP="00342C7D">
            <w:pPr>
              <w:spacing w:line="276" w:lineRule="auto"/>
              <w:jc w:val="both"/>
              <w:rPr>
                <w:sz w:val="24"/>
                <w:szCs w:val="24"/>
              </w:rPr>
            </w:pPr>
            <w:r w:rsidRPr="00342C7D">
              <w:rPr>
                <w:b/>
                <w:bCs/>
                <w:sz w:val="24"/>
                <w:szCs w:val="24"/>
              </w:rPr>
              <w:t>gamma (γ)</w:t>
            </w:r>
          </w:p>
        </w:tc>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2F90BAB" w14:textId="77777777" w:rsidR="00346F29" w:rsidRPr="00342C7D" w:rsidRDefault="00000000" w:rsidP="00342C7D">
            <w:pPr>
              <w:spacing w:line="276" w:lineRule="auto"/>
              <w:jc w:val="both"/>
              <w:rPr>
                <w:sz w:val="24"/>
                <w:szCs w:val="24"/>
              </w:rPr>
            </w:pPr>
            <w:r w:rsidRPr="00342C7D">
              <w:rPr>
                <w:sz w:val="24"/>
                <w:szCs w:val="24"/>
              </w:rPr>
              <w:t>0, 0.1, 0.5, 1.0</w:t>
            </w:r>
          </w:p>
        </w:tc>
        <w:tc>
          <w:tcPr>
            <w:tcW w:w="16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741621B" w14:textId="77777777" w:rsidR="00346F29" w:rsidRPr="00342C7D" w:rsidRDefault="00000000" w:rsidP="00342C7D">
            <w:pPr>
              <w:spacing w:line="276" w:lineRule="auto"/>
              <w:jc w:val="both"/>
              <w:rPr>
                <w:sz w:val="24"/>
                <w:szCs w:val="24"/>
              </w:rPr>
            </w:pPr>
            <w:r w:rsidRPr="00342C7D">
              <w:rPr>
                <w:sz w:val="24"/>
                <w:szCs w:val="24"/>
              </w:rPr>
              <w:t>0.10</w:t>
            </w:r>
          </w:p>
        </w:tc>
        <w:tc>
          <w:tcPr>
            <w:tcW w:w="34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25D8E7C" w14:textId="77777777" w:rsidR="00346F29" w:rsidRPr="00342C7D" w:rsidRDefault="00000000" w:rsidP="00342C7D">
            <w:pPr>
              <w:spacing w:line="276" w:lineRule="auto"/>
              <w:jc w:val="both"/>
              <w:rPr>
                <w:sz w:val="24"/>
                <w:szCs w:val="24"/>
              </w:rPr>
            </w:pPr>
            <w:r w:rsidRPr="00342C7D">
              <w:rPr>
                <w:sz w:val="24"/>
                <w:szCs w:val="24"/>
              </w:rPr>
              <w:t>Minimum loss reduction for split</w:t>
            </w:r>
          </w:p>
        </w:tc>
      </w:tr>
      <w:tr w:rsidR="00346F29" w:rsidRPr="00342C7D" w14:paraId="125C40F3" w14:textId="77777777" w:rsidTr="005341BD">
        <w:trPr>
          <w:trHeight w:val="232"/>
        </w:trPr>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DCE1A6F" w14:textId="77777777" w:rsidR="00346F29" w:rsidRPr="00342C7D" w:rsidRDefault="00000000" w:rsidP="00342C7D">
            <w:pPr>
              <w:spacing w:line="276" w:lineRule="auto"/>
              <w:jc w:val="both"/>
              <w:rPr>
                <w:sz w:val="24"/>
                <w:szCs w:val="24"/>
              </w:rPr>
            </w:pPr>
            <w:r w:rsidRPr="00342C7D">
              <w:rPr>
                <w:b/>
                <w:bCs/>
                <w:sz w:val="24"/>
                <w:szCs w:val="24"/>
              </w:rPr>
              <w:t>lambda (λ)</w:t>
            </w:r>
          </w:p>
        </w:tc>
        <w:tc>
          <w:tcPr>
            <w:tcW w:w="232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6D8DBE2" w14:textId="77777777" w:rsidR="00346F29" w:rsidRPr="00342C7D" w:rsidRDefault="00000000" w:rsidP="00342C7D">
            <w:pPr>
              <w:spacing w:line="276" w:lineRule="auto"/>
              <w:jc w:val="both"/>
              <w:rPr>
                <w:sz w:val="24"/>
                <w:szCs w:val="24"/>
              </w:rPr>
            </w:pPr>
            <w:r w:rsidRPr="00342C7D">
              <w:rPr>
                <w:sz w:val="24"/>
                <w:szCs w:val="24"/>
              </w:rPr>
              <w:t>0.5, 1, 2, 5</w:t>
            </w:r>
          </w:p>
        </w:tc>
        <w:tc>
          <w:tcPr>
            <w:tcW w:w="162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878327C" w14:textId="77777777" w:rsidR="00346F29" w:rsidRPr="00342C7D" w:rsidRDefault="00000000" w:rsidP="00342C7D">
            <w:pPr>
              <w:spacing w:line="276" w:lineRule="auto"/>
              <w:jc w:val="both"/>
              <w:rPr>
                <w:sz w:val="24"/>
                <w:szCs w:val="24"/>
              </w:rPr>
            </w:pPr>
            <w:r w:rsidRPr="00342C7D">
              <w:rPr>
                <w:sz w:val="24"/>
                <w:szCs w:val="24"/>
              </w:rPr>
              <w:t>1.0</w:t>
            </w:r>
          </w:p>
        </w:tc>
        <w:tc>
          <w:tcPr>
            <w:tcW w:w="34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635A087" w14:textId="77777777" w:rsidR="00346F29" w:rsidRPr="00342C7D" w:rsidRDefault="00000000" w:rsidP="00342C7D">
            <w:pPr>
              <w:spacing w:line="276" w:lineRule="auto"/>
              <w:jc w:val="both"/>
              <w:rPr>
                <w:sz w:val="24"/>
                <w:szCs w:val="24"/>
              </w:rPr>
            </w:pPr>
            <w:r w:rsidRPr="00342C7D">
              <w:rPr>
                <w:sz w:val="24"/>
                <w:szCs w:val="24"/>
              </w:rPr>
              <w:t>L2 regularisation on leaf weights</w:t>
            </w:r>
          </w:p>
        </w:tc>
      </w:tr>
      <w:tr w:rsidR="00346F29" w:rsidRPr="00342C7D" w14:paraId="4C07CA19" w14:textId="77777777" w:rsidTr="005341BD">
        <w:trPr>
          <w:trHeight w:val="245"/>
        </w:trPr>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8345EF3" w14:textId="77777777" w:rsidR="00346F29" w:rsidRPr="00342C7D" w:rsidRDefault="00000000" w:rsidP="00342C7D">
            <w:pPr>
              <w:spacing w:line="276" w:lineRule="auto"/>
              <w:jc w:val="both"/>
              <w:rPr>
                <w:sz w:val="24"/>
                <w:szCs w:val="24"/>
              </w:rPr>
            </w:pPr>
            <w:r w:rsidRPr="00342C7D">
              <w:rPr>
                <w:b/>
                <w:bCs/>
                <w:sz w:val="24"/>
                <w:szCs w:val="24"/>
              </w:rPr>
              <w:t>alpha (L1)</w:t>
            </w:r>
          </w:p>
        </w:tc>
        <w:tc>
          <w:tcPr>
            <w:tcW w:w="232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C2B84B8" w14:textId="77777777" w:rsidR="00346F29" w:rsidRPr="00342C7D" w:rsidRDefault="00000000" w:rsidP="00342C7D">
            <w:pPr>
              <w:spacing w:line="276" w:lineRule="auto"/>
              <w:jc w:val="both"/>
              <w:rPr>
                <w:sz w:val="24"/>
                <w:szCs w:val="24"/>
              </w:rPr>
            </w:pPr>
            <w:r w:rsidRPr="00342C7D">
              <w:rPr>
                <w:sz w:val="24"/>
                <w:szCs w:val="24"/>
              </w:rPr>
              <w:t>0, 0.1, 0.5</w:t>
            </w:r>
          </w:p>
        </w:tc>
        <w:tc>
          <w:tcPr>
            <w:tcW w:w="16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C8F44CE" w14:textId="77777777" w:rsidR="00346F29" w:rsidRPr="00342C7D" w:rsidRDefault="00000000" w:rsidP="00342C7D">
            <w:pPr>
              <w:spacing w:line="276" w:lineRule="auto"/>
              <w:jc w:val="both"/>
              <w:rPr>
                <w:sz w:val="24"/>
                <w:szCs w:val="24"/>
              </w:rPr>
            </w:pPr>
            <w:r w:rsidRPr="00342C7D">
              <w:rPr>
                <w:sz w:val="24"/>
                <w:szCs w:val="24"/>
              </w:rPr>
              <w:t>0.10</w:t>
            </w:r>
          </w:p>
        </w:tc>
        <w:tc>
          <w:tcPr>
            <w:tcW w:w="34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F4F9B5C" w14:textId="77777777" w:rsidR="00346F29" w:rsidRPr="00342C7D" w:rsidRDefault="00000000" w:rsidP="00342C7D">
            <w:pPr>
              <w:spacing w:line="276" w:lineRule="auto"/>
              <w:jc w:val="both"/>
              <w:rPr>
                <w:sz w:val="24"/>
                <w:szCs w:val="24"/>
              </w:rPr>
            </w:pPr>
            <w:r w:rsidRPr="00342C7D">
              <w:rPr>
                <w:sz w:val="24"/>
                <w:szCs w:val="24"/>
              </w:rPr>
              <w:t>L1 regularisation on leaf weights</w:t>
            </w:r>
          </w:p>
        </w:tc>
      </w:tr>
    </w:tbl>
    <w:p w14:paraId="117C8516"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lastRenderedPageBreak/>
        <w:t>6.5 Data Partitioning and Validation Strategy</w:t>
      </w:r>
    </w:p>
    <w:p w14:paraId="710A6239" w14:textId="77777777" w:rsidR="00346F29" w:rsidRPr="00342C7D" w:rsidRDefault="00000000" w:rsidP="00342C7D">
      <w:pPr>
        <w:spacing w:after="180" w:line="276" w:lineRule="auto"/>
        <w:jc w:val="both"/>
        <w:rPr>
          <w:sz w:val="24"/>
          <w:szCs w:val="24"/>
        </w:rPr>
      </w:pPr>
      <w:r w:rsidRPr="00342C7D">
        <w:rPr>
          <w:color w:val="000000"/>
          <w:sz w:val="24"/>
          <w:szCs w:val="24"/>
        </w:rPr>
        <w:t>The 1,247 labelled grid units were partitioned into training (80%, n=997) and held-out test (20%, n=250) sets using stratified random splitting to ensure proportional representation of all three vulnerability classes. Stratification was applied at the sub-region level to prevent geographic clustering bias. Model performance was evaluated on the held-out test set across four metrics: overall accuracy, macro-averaged F1 score, class-specific precision and recall, and ROC-AUC (one-vs-rest formulation for multi-class).</w:t>
      </w:r>
    </w:p>
    <w:p w14:paraId="36671E9E"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6.6 Explainability: SHAP Analysis</w:t>
      </w:r>
    </w:p>
    <w:p w14:paraId="2D0E5B42" w14:textId="77777777" w:rsidR="00346F29" w:rsidRPr="00342C7D" w:rsidRDefault="00000000" w:rsidP="00342C7D">
      <w:pPr>
        <w:spacing w:after="180" w:line="276" w:lineRule="auto"/>
        <w:jc w:val="both"/>
        <w:rPr>
          <w:sz w:val="24"/>
          <w:szCs w:val="24"/>
        </w:rPr>
      </w:pPr>
      <w:r w:rsidRPr="00342C7D">
        <w:rPr>
          <w:color w:val="000000"/>
          <w:sz w:val="24"/>
          <w:szCs w:val="24"/>
        </w:rPr>
        <w:t>SHAP (</w:t>
      </w:r>
      <w:proofErr w:type="spellStart"/>
      <w:r w:rsidRPr="00342C7D">
        <w:rPr>
          <w:color w:val="000000"/>
          <w:sz w:val="24"/>
          <w:szCs w:val="24"/>
        </w:rPr>
        <w:t>SHapley</w:t>
      </w:r>
      <w:proofErr w:type="spellEnd"/>
      <w:r w:rsidRPr="00342C7D">
        <w:rPr>
          <w:color w:val="000000"/>
          <w:sz w:val="24"/>
          <w:szCs w:val="24"/>
        </w:rPr>
        <w:t xml:space="preserve"> Additive </w:t>
      </w:r>
      <w:proofErr w:type="spellStart"/>
      <w:r w:rsidRPr="00342C7D">
        <w:rPr>
          <w:color w:val="000000"/>
          <w:sz w:val="24"/>
          <w:szCs w:val="24"/>
        </w:rPr>
        <w:t>exPlanations</w:t>
      </w:r>
      <w:proofErr w:type="spellEnd"/>
      <w:r w:rsidRPr="00342C7D">
        <w:rPr>
          <w:color w:val="000000"/>
          <w:sz w:val="24"/>
          <w:szCs w:val="24"/>
        </w:rPr>
        <w:t xml:space="preserve">; Lundberg &amp; Lee, 2017) was applied to the final </w:t>
      </w:r>
      <w:proofErr w:type="spellStart"/>
      <w:r w:rsidRPr="00342C7D">
        <w:rPr>
          <w:color w:val="000000"/>
          <w:sz w:val="24"/>
          <w:szCs w:val="24"/>
        </w:rPr>
        <w:t>XGBoost</w:t>
      </w:r>
      <w:proofErr w:type="spellEnd"/>
      <w:r w:rsidRPr="00342C7D">
        <w:rPr>
          <w:color w:val="000000"/>
          <w:sz w:val="24"/>
          <w:szCs w:val="24"/>
        </w:rPr>
        <w:t xml:space="preserve"> model using the </w:t>
      </w:r>
      <w:proofErr w:type="spellStart"/>
      <w:r w:rsidRPr="00342C7D">
        <w:rPr>
          <w:color w:val="000000"/>
          <w:sz w:val="24"/>
          <w:szCs w:val="24"/>
        </w:rPr>
        <w:t>TreeSHAP</w:t>
      </w:r>
      <w:proofErr w:type="spellEnd"/>
      <w:r w:rsidRPr="00342C7D">
        <w:rPr>
          <w:color w:val="000000"/>
          <w:sz w:val="24"/>
          <w:szCs w:val="24"/>
        </w:rPr>
        <w:t xml:space="preserve"> algorithm, which computes exact Shapley values for tree ensemble models in polynomial time. Three categories of SHAP visualisations were generated: (1) Global feature importance via mean absolute SHAP values across all test instances; (2) SHAP </w:t>
      </w:r>
      <w:proofErr w:type="spellStart"/>
      <w:r w:rsidRPr="00342C7D">
        <w:rPr>
          <w:color w:val="000000"/>
          <w:sz w:val="24"/>
          <w:szCs w:val="24"/>
        </w:rPr>
        <w:t>beeswarm</w:t>
      </w:r>
      <w:proofErr w:type="spellEnd"/>
      <w:r w:rsidRPr="00342C7D">
        <w:rPr>
          <w:color w:val="000000"/>
          <w:sz w:val="24"/>
          <w:szCs w:val="24"/>
        </w:rPr>
        <w:t xml:space="preserve"> plots showing feature value distributions against SHAP attribution magnitudes; (3) Partial dependence-analogous SHAP scatter plots for the top three predictors.</w:t>
      </w:r>
    </w:p>
    <w:p w14:paraId="2C4E1503" w14:textId="77777777" w:rsidR="00346F29" w:rsidRPr="00342C7D" w:rsidRDefault="00000000" w:rsidP="00342C7D">
      <w:pPr>
        <w:pStyle w:val="Heading1"/>
        <w:pBdr>
          <w:bottom w:val="single" w:sz="8" w:space="2" w:color="2E75B6"/>
        </w:pBdr>
        <w:spacing w:before="320" w:after="160" w:line="276" w:lineRule="auto"/>
        <w:jc w:val="both"/>
        <w:rPr>
          <w:rFonts w:ascii="Times New Roman" w:hAnsi="Times New Roman" w:cs="Times New Roman"/>
          <w:sz w:val="24"/>
          <w:szCs w:val="24"/>
        </w:rPr>
      </w:pPr>
      <w:r w:rsidRPr="00342C7D">
        <w:rPr>
          <w:rFonts w:ascii="Times New Roman" w:hAnsi="Times New Roman" w:cs="Times New Roman"/>
          <w:caps/>
          <w:sz w:val="24"/>
          <w:szCs w:val="24"/>
        </w:rPr>
        <w:t>7. Results and Discussion</w:t>
      </w:r>
    </w:p>
    <w:p w14:paraId="6A2C0622" w14:textId="69365021" w:rsidR="00452A5A" w:rsidRPr="00452A5A" w:rsidRDefault="00452A5A"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 xml:space="preserve">7. </w:t>
      </w:r>
      <w:r w:rsidRPr="00452A5A">
        <w:rPr>
          <w:rFonts w:ascii="Times New Roman" w:hAnsi="Times New Roman" w:cs="Times New Roman"/>
          <w:caps/>
          <w:color w:val="auto"/>
        </w:rPr>
        <w:t>Results and Discussion</w:t>
      </w:r>
    </w:p>
    <w:p w14:paraId="4A88D521" w14:textId="1499C520"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7.1 Glacier Area Loss Analysis (1990–2020)</w:t>
      </w:r>
    </w:p>
    <w:p w14:paraId="7E651FF0" w14:textId="77777777" w:rsidR="00346F29" w:rsidRPr="00342C7D" w:rsidRDefault="00000000" w:rsidP="00342C7D">
      <w:pPr>
        <w:spacing w:after="180" w:line="276" w:lineRule="auto"/>
        <w:jc w:val="both"/>
        <w:rPr>
          <w:color w:val="000000"/>
          <w:sz w:val="24"/>
          <w:szCs w:val="24"/>
        </w:rPr>
      </w:pPr>
      <w:r w:rsidRPr="00342C7D">
        <w:rPr>
          <w:color w:val="000000"/>
          <w:sz w:val="24"/>
          <w:szCs w:val="24"/>
        </w:rPr>
        <w:t xml:space="preserve">Analysis of the ICIMOD HKH Glacier Dataset across 1,247 grid units revealed significant and spatially heterogeneous glacier area changes over the 30-year study period. The mean glacier area loss rate across the full HKH domain was 0.51% per year (SD = 0.28%/yr), consistent with prior regional assessments (Bolch et al., 2012; ICIMOD, 2023). Substantial sub-regional variability was observed, with the </w:t>
      </w:r>
      <w:proofErr w:type="spellStart"/>
      <w:r w:rsidRPr="00342C7D">
        <w:rPr>
          <w:color w:val="000000"/>
          <w:sz w:val="24"/>
          <w:szCs w:val="24"/>
        </w:rPr>
        <w:t>Hengduan</w:t>
      </w:r>
      <w:proofErr w:type="spellEnd"/>
      <w:r w:rsidRPr="00342C7D">
        <w:rPr>
          <w:color w:val="000000"/>
          <w:sz w:val="24"/>
          <w:szCs w:val="24"/>
        </w:rPr>
        <w:t xml:space="preserve"> Mountains exhibiting the highest mean loss rates (0.72%/yr) and the Karakoram exhibiting the lowest (0.12%/yr), consistent with the documented Karakoram anomaly.</w:t>
      </w:r>
    </w:p>
    <w:p w14:paraId="4861BD34" w14:textId="77777777" w:rsidR="005341BD" w:rsidRPr="00342C7D" w:rsidRDefault="005341BD" w:rsidP="00342C7D">
      <w:pPr>
        <w:spacing w:before="60" w:after="220" w:line="276" w:lineRule="auto"/>
        <w:jc w:val="both"/>
        <w:rPr>
          <w:sz w:val="24"/>
          <w:szCs w:val="24"/>
        </w:rPr>
      </w:pPr>
      <w:r w:rsidRPr="00342C7D">
        <w:rPr>
          <w:b/>
          <w:bCs/>
          <w:color w:val="555555"/>
          <w:sz w:val="24"/>
          <w:szCs w:val="24"/>
        </w:rPr>
        <w:t>Table 6. Sub-regional glacier loss rates, cumulative area changes, and associated high-vulnerability grid unit counts.</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5"/>
        <w:gridCol w:w="1717"/>
        <w:gridCol w:w="1831"/>
        <w:gridCol w:w="1946"/>
        <w:gridCol w:w="1900"/>
      </w:tblGrid>
      <w:tr w:rsidR="00346F29" w:rsidRPr="00342C7D" w14:paraId="4D953D1F" w14:textId="77777777" w:rsidTr="005341BD">
        <w:trPr>
          <w:trHeight w:val="704"/>
          <w:tblHeader/>
        </w:trPr>
        <w:tc>
          <w:tcPr>
            <w:tcW w:w="2175"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88728EF"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Sub-Region</w:t>
            </w:r>
          </w:p>
        </w:tc>
        <w:tc>
          <w:tcPr>
            <w:tcW w:w="171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43A1E48"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Mean Loss Rate (%/yr)</w:t>
            </w:r>
          </w:p>
        </w:tc>
        <w:tc>
          <w:tcPr>
            <w:tcW w:w="1831"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4A8989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Cumulative Area Loss (%)</w:t>
            </w:r>
          </w:p>
        </w:tc>
        <w:tc>
          <w:tcPr>
            <w:tcW w:w="194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52F35417"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High Vulnerability Units (n)</w:t>
            </w:r>
          </w:p>
        </w:tc>
        <w:tc>
          <w:tcPr>
            <w:tcW w:w="190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5BEDD1C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High Vuln. Units (%)</w:t>
            </w:r>
          </w:p>
        </w:tc>
      </w:tr>
      <w:tr w:rsidR="00346F29" w:rsidRPr="00342C7D" w14:paraId="0E472F19" w14:textId="77777777" w:rsidTr="005341BD">
        <w:trPr>
          <w:trHeight w:val="243"/>
        </w:trPr>
        <w:tc>
          <w:tcPr>
            <w:tcW w:w="217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1569DD5" w14:textId="77777777" w:rsidR="00346F29" w:rsidRPr="00342C7D" w:rsidRDefault="00000000" w:rsidP="00342C7D">
            <w:pPr>
              <w:spacing w:line="276" w:lineRule="auto"/>
              <w:jc w:val="both"/>
              <w:rPr>
                <w:sz w:val="24"/>
                <w:szCs w:val="24"/>
              </w:rPr>
            </w:pPr>
            <w:r w:rsidRPr="00342C7D">
              <w:rPr>
                <w:b/>
                <w:bCs/>
                <w:sz w:val="24"/>
                <w:szCs w:val="24"/>
              </w:rPr>
              <w:t>Hindu Kush</w:t>
            </w:r>
          </w:p>
        </w:tc>
        <w:tc>
          <w:tcPr>
            <w:tcW w:w="171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2F1F0D6" w14:textId="77777777" w:rsidR="00346F29" w:rsidRPr="00342C7D" w:rsidRDefault="00000000" w:rsidP="00342C7D">
            <w:pPr>
              <w:spacing w:line="276" w:lineRule="auto"/>
              <w:jc w:val="both"/>
              <w:rPr>
                <w:sz w:val="24"/>
                <w:szCs w:val="24"/>
              </w:rPr>
            </w:pPr>
            <w:r w:rsidRPr="00342C7D">
              <w:rPr>
                <w:sz w:val="24"/>
                <w:szCs w:val="24"/>
              </w:rPr>
              <w:t>0.58</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6B11058" w14:textId="77777777" w:rsidR="00346F29" w:rsidRPr="00342C7D" w:rsidRDefault="00000000" w:rsidP="00342C7D">
            <w:pPr>
              <w:spacing w:line="276" w:lineRule="auto"/>
              <w:jc w:val="both"/>
              <w:rPr>
                <w:sz w:val="24"/>
                <w:szCs w:val="24"/>
              </w:rPr>
            </w:pPr>
            <w:r w:rsidRPr="00342C7D">
              <w:rPr>
                <w:sz w:val="24"/>
                <w:szCs w:val="24"/>
              </w:rPr>
              <w:t>17.4</w:t>
            </w:r>
          </w:p>
        </w:tc>
        <w:tc>
          <w:tcPr>
            <w:tcW w:w="19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1CCC833" w14:textId="77777777" w:rsidR="00346F29" w:rsidRPr="00342C7D" w:rsidRDefault="00000000" w:rsidP="00342C7D">
            <w:pPr>
              <w:spacing w:line="276" w:lineRule="auto"/>
              <w:jc w:val="both"/>
              <w:rPr>
                <w:sz w:val="24"/>
                <w:szCs w:val="24"/>
              </w:rPr>
            </w:pPr>
            <w:r w:rsidRPr="00342C7D">
              <w:rPr>
                <w:sz w:val="24"/>
                <w:szCs w:val="24"/>
              </w:rPr>
              <w:t>62</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8292A43" w14:textId="77777777" w:rsidR="00346F29" w:rsidRPr="00342C7D" w:rsidRDefault="00000000" w:rsidP="00342C7D">
            <w:pPr>
              <w:spacing w:line="276" w:lineRule="auto"/>
              <w:jc w:val="both"/>
              <w:rPr>
                <w:sz w:val="24"/>
                <w:szCs w:val="24"/>
              </w:rPr>
            </w:pPr>
            <w:r w:rsidRPr="00342C7D">
              <w:rPr>
                <w:sz w:val="24"/>
                <w:szCs w:val="24"/>
              </w:rPr>
              <w:t>34.1</w:t>
            </w:r>
          </w:p>
        </w:tc>
      </w:tr>
      <w:tr w:rsidR="00346F29" w:rsidRPr="00342C7D" w14:paraId="1456751F" w14:textId="77777777" w:rsidTr="005341BD">
        <w:trPr>
          <w:trHeight w:val="230"/>
        </w:trPr>
        <w:tc>
          <w:tcPr>
            <w:tcW w:w="217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BE694FE" w14:textId="77777777" w:rsidR="00346F29" w:rsidRPr="00342C7D" w:rsidRDefault="00000000" w:rsidP="00342C7D">
            <w:pPr>
              <w:spacing w:line="276" w:lineRule="auto"/>
              <w:jc w:val="both"/>
              <w:rPr>
                <w:sz w:val="24"/>
                <w:szCs w:val="24"/>
              </w:rPr>
            </w:pPr>
            <w:r w:rsidRPr="00342C7D">
              <w:rPr>
                <w:b/>
                <w:bCs/>
                <w:sz w:val="24"/>
                <w:szCs w:val="24"/>
              </w:rPr>
              <w:t>Karakoram</w:t>
            </w:r>
          </w:p>
        </w:tc>
        <w:tc>
          <w:tcPr>
            <w:tcW w:w="171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7EEB5FB" w14:textId="77777777" w:rsidR="00346F29" w:rsidRPr="00342C7D" w:rsidRDefault="00000000" w:rsidP="00342C7D">
            <w:pPr>
              <w:spacing w:line="276" w:lineRule="auto"/>
              <w:jc w:val="both"/>
              <w:rPr>
                <w:sz w:val="24"/>
                <w:szCs w:val="24"/>
              </w:rPr>
            </w:pPr>
            <w:r w:rsidRPr="00342C7D">
              <w:rPr>
                <w:sz w:val="24"/>
                <w:szCs w:val="24"/>
              </w:rPr>
              <w:t>0.12</w:t>
            </w:r>
          </w:p>
        </w:tc>
        <w:tc>
          <w:tcPr>
            <w:tcW w:w="183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BC832A0" w14:textId="77777777" w:rsidR="00346F29" w:rsidRPr="00342C7D" w:rsidRDefault="00000000" w:rsidP="00342C7D">
            <w:pPr>
              <w:spacing w:line="276" w:lineRule="auto"/>
              <w:jc w:val="both"/>
              <w:rPr>
                <w:sz w:val="24"/>
                <w:szCs w:val="24"/>
              </w:rPr>
            </w:pPr>
            <w:r w:rsidRPr="00342C7D">
              <w:rPr>
                <w:sz w:val="24"/>
                <w:szCs w:val="24"/>
              </w:rPr>
              <w:t>3.6</w:t>
            </w:r>
          </w:p>
        </w:tc>
        <w:tc>
          <w:tcPr>
            <w:tcW w:w="19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A4B192A" w14:textId="77777777" w:rsidR="00346F29" w:rsidRPr="00342C7D" w:rsidRDefault="00000000" w:rsidP="00342C7D">
            <w:pPr>
              <w:spacing w:line="276" w:lineRule="auto"/>
              <w:jc w:val="both"/>
              <w:rPr>
                <w:sz w:val="24"/>
                <w:szCs w:val="24"/>
              </w:rPr>
            </w:pPr>
            <w:r w:rsidRPr="00342C7D">
              <w:rPr>
                <w:sz w:val="24"/>
                <w:szCs w:val="24"/>
              </w:rPr>
              <w:t>18</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E112F76" w14:textId="77777777" w:rsidR="00346F29" w:rsidRPr="00342C7D" w:rsidRDefault="00000000" w:rsidP="00342C7D">
            <w:pPr>
              <w:spacing w:line="276" w:lineRule="auto"/>
              <w:jc w:val="both"/>
              <w:rPr>
                <w:sz w:val="24"/>
                <w:szCs w:val="24"/>
              </w:rPr>
            </w:pPr>
            <w:r w:rsidRPr="00342C7D">
              <w:rPr>
                <w:sz w:val="24"/>
                <w:szCs w:val="24"/>
              </w:rPr>
              <w:t>9.2</w:t>
            </w:r>
          </w:p>
        </w:tc>
      </w:tr>
      <w:tr w:rsidR="00346F29" w:rsidRPr="00342C7D" w14:paraId="0D15BD61" w14:textId="77777777" w:rsidTr="005341BD">
        <w:trPr>
          <w:trHeight w:val="474"/>
        </w:trPr>
        <w:tc>
          <w:tcPr>
            <w:tcW w:w="217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3D7E307" w14:textId="77777777" w:rsidR="00346F29" w:rsidRPr="00342C7D" w:rsidRDefault="00000000" w:rsidP="00342C7D">
            <w:pPr>
              <w:spacing w:line="276" w:lineRule="auto"/>
              <w:jc w:val="both"/>
              <w:rPr>
                <w:sz w:val="24"/>
                <w:szCs w:val="24"/>
              </w:rPr>
            </w:pPr>
            <w:r w:rsidRPr="00342C7D">
              <w:rPr>
                <w:b/>
                <w:bCs/>
                <w:sz w:val="24"/>
                <w:szCs w:val="24"/>
              </w:rPr>
              <w:t>Greater Himalaya – West</w:t>
            </w:r>
          </w:p>
        </w:tc>
        <w:tc>
          <w:tcPr>
            <w:tcW w:w="171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C2D694C" w14:textId="77777777" w:rsidR="00346F29" w:rsidRPr="00342C7D" w:rsidRDefault="00000000" w:rsidP="00342C7D">
            <w:pPr>
              <w:spacing w:line="276" w:lineRule="auto"/>
              <w:jc w:val="both"/>
              <w:rPr>
                <w:sz w:val="24"/>
                <w:szCs w:val="24"/>
              </w:rPr>
            </w:pPr>
            <w:r w:rsidRPr="00342C7D">
              <w:rPr>
                <w:sz w:val="24"/>
                <w:szCs w:val="24"/>
              </w:rPr>
              <w:t>0.49</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52D55B7" w14:textId="77777777" w:rsidR="00346F29" w:rsidRPr="00342C7D" w:rsidRDefault="00000000" w:rsidP="00342C7D">
            <w:pPr>
              <w:spacing w:line="276" w:lineRule="auto"/>
              <w:jc w:val="both"/>
              <w:rPr>
                <w:sz w:val="24"/>
                <w:szCs w:val="24"/>
              </w:rPr>
            </w:pPr>
            <w:r w:rsidRPr="00342C7D">
              <w:rPr>
                <w:sz w:val="24"/>
                <w:szCs w:val="24"/>
              </w:rPr>
              <w:t>14.7</w:t>
            </w:r>
          </w:p>
        </w:tc>
        <w:tc>
          <w:tcPr>
            <w:tcW w:w="19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73DFD70" w14:textId="77777777" w:rsidR="00346F29" w:rsidRPr="00342C7D" w:rsidRDefault="00000000" w:rsidP="00342C7D">
            <w:pPr>
              <w:spacing w:line="276" w:lineRule="auto"/>
              <w:jc w:val="both"/>
              <w:rPr>
                <w:sz w:val="24"/>
                <w:szCs w:val="24"/>
              </w:rPr>
            </w:pPr>
            <w:r w:rsidRPr="00342C7D">
              <w:rPr>
                <w:sz w:val="24"/>
                <w:szCs w:val="24"/>
              </w:rPr>
              <w:t>88</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0306EC0" w14:textId="77777777" w:rsidR="00346F29" w:rsidRPr="00342C7D" w:rsidRDefault="00000000" w:rsidP="00342C7D">
            <w:pPr>
              <w:spacing w:line="276" w:lineRule="auto"/>
              <w:jc w:val="both"/>
              <w:rPr>
                <w:sz w:val="24"/>
                <w:szCs w:val="24"/>
              </w:rPr>
            </w:pPr>
            <w:r w:rsidRPr="00342C7D">
              <w:rPr>
                <w:sz w:val="24"/>
                <w:szCs w:val="24"/>
              </w:rPr>
              <w:t>41.3</w:t>
            </w:r>
          </w:p>
        </w:tc>
      </w:tr>
      <w:tr w:rsidR="00346F29" w:rsidRPr="00342C7D" w14:paraId="64C36BD2" w14:textId="77777777" w:rsidTr="005341BD">
        <w:trPr>
          <w:trHeight w:val="474"/>
        </w:trPr>
        <w:tc>
          <w:tcPr>
            <w:tcW w:w="217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60EEF02" w14:textId="77777777" w:rsidR="00346F29" w:rsidRPr="00342C7D" w:rsidRDefault="00000000" w:rsidP="00342C7D">
            <w:pPr>
              <w:spacing w:line="276" w:lineRule="auto"/>
              <w:jc w:val="both"/>
              <w:rPr>
                <w:sz w:val="24"/>
                <w:szCs w:val="24"/>
              </w:rPr>
            </w:pPr>
            <w:r w:rsidRPr="00342C7D">
              <w:rPr>
                <w:b/>
                <w:bCs/>
                <w:sz w:val="24"/>
                <w:szCs w:val="24"/>
              </w:rPr>
              <w:lastRenderedPageBreak/>
              <w:t>Greater Himalaya – East</w:t>
            </w:r>
          </w:p>
        </w:tc>
        <w:tc>
          <w:tcPr>
            <w:tcW w:w="171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5F3DF1D" w14:textId="77777777" w:rsidR="00346F29" w:rsidRPr="00342C7D" w:rsidRDefault="00000000" w:rsidP="00342C7D">
            <w:pPr>
              <w:spacing w:line="276" w:lineRule="auto"/>
              <w:jc w:val="both"/>
              <w:rPr>
                <w:sz w:val="24"/>
                <w:szCs w:val="24"/>
              </w:rPr>
            </w:pPr>
            <w:r w:rsidRPr="00342C7D">
              <w:rPr>
                <w:sz w:val="24"/>
                <w:szCs w:val="24"/>
              </w:rPr>
              <w:t>0.55</w:t>
            </w:r>
          </w:p>
        </w:tc>
        <w:tc>
          <w:tcPr>
            <w:tcW w:w="183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7C34F01" w14:textId="77777777" w:rsidR="00346F29" w:rsidRPr="00342C7D" w:rsidRDefault="00000000" w:rsidP="00342C7D">
            <w:pPr>
              <w:spacing w:line="276" w:lineRule="auto"/>
              <w:jc w:val="both"/>
              <w:rPr>
                <w:sz w:val="24"/>
                <w:szCs w:val="24"/>
              </w:rPr>
            </w:pPr>
            <w:r w:rsidRPr="00342C7D">
              <w:rPr>
                <w:sz w:val="24"/>
                <w:szCs w:val="24"/>
              </w:rPr>
              <w:t>16.5</w:t>
            </w:r>
          </w:p>
        </w:tc>
        <w:tc>
          <w:tcPr>
            <w:tcW w:w="19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ABA8951" w14:textId="77777777" w:rsidR="00346F29" w:rsidRPr="00342C7D" w:rsidRDefault="00000000" w:rsidP="00342C7D">
            <w:pPr>
              <w:spacing w:line="276" w:lineRule="auto"/>
              <w:jc w:val="both"/>
              <w:rPr>
                <w:sz w:val="24"/>
                <w:szCs w:val="24"/>
              </w:rPr>
            </w:pPr>
            <w:r w:rsidRPr="00342C7D">
              <w:rPr>
                <w:sz w:val="24"/>
                <w:szCs w:val="24"/>
              </w:rPr>
              <w:t>94</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132CBDC" w14:textId="77777777" w:rsidR="00346F29" w:rsidRPr="00342C7D" w:rsidRDefault="00000000" w:rsidP="00342C7D">
            <w:pPr>
              <w:spacing w:line="276" w:lineRule="auto"/>
              <w:jc w:val="both"/>
              <w:rPr>
                <w:sz w:val="24"/>
                <w:szCs w:val="24"/>
              </w:rPr>
            </w:pPr>
            <w:r w:rsidRPr="00342C7D">
              <w:rPr>
                <w:sz w:val="24"/>
                <w:szCs w:val="24"/>
              </w:rPr>
              <w:t>48.2</w:t>
            </w:r>
          </w:p>
        </w:tc>
      </w:tr>
      <w:tr w:rsidR="00346F29" w:rsidRPr="00342C7D" w14:paraId="7AE38F23" w14:textId="77777777" w:rsidTr="005341BD">
        <w:trPr>
          <w:trHeight w:val="243"/>
        </w:trPr>
        <w:tc>
          <w:tcPr>
            <w:tcW w:w="217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80C3A45" w14:textId="77777777" w:rsidR="00346F29" w:rsidRPr="00342C7D" w:rsidRDefault="00000000" w:rsidP="00342C7D">
            <w:pPr>
              <w:spacing w:line="276" w:lineRule="auto"/>
              <w:jc w:val="both"/>
              <w:rPr>
                <w:sz w:val="24"/>
                <w:szCs w:val="24"/>
              </w:rPr>
            </w:pPr>
            <w:r w:rsidRPr="00342C7D">
              <w:rPr>
                <w:b/>
                <w:bCs/>
                <w:sz w:val="24"/>
                <w:szCs w:val="24"/>
              </w:rPr>
              <w:t>Tibetan Plateau</w:t>
            </w:r>
          </w:p>
        </w:tc>
        <w:tc>
          <w:tcPr>
            <w:tcW w:w="171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82440E2" w14:textId="77777777" w:rsidR="00346F29" w:rsidRPr="00342C7D" w:rsidRDefault="00000000" w:rsidP="00342C7D">
            <w:pPr>
              <w:spacing w:line="276" w:lineRule="auto"/>
              <w:jc w:val="both"/>
              <w:rPr>
                <w:sz w:val="24"/>
                <w:szCs w:val="24"/>
              </w:rPr>
            </w:pPr>
            <w:r w:rsidRPr="00342C7D">
              <w:rPr>
                <w:sz w:val="24"/>
                <w:szCs w:val="24"/>
              </w:rPr>
              <w:t>0.38</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1D9F372" w14:textId="77777777" w:rsidR="00346F29" w:rsidRPr="00342C7D" w:rsidRDefault="00000000" w:rsidP="00342C7D">
            <w:pPr>
              <w:spacing w:line="276" w:lineRule="auto"/>
              <w:jc w:val="both"/>
              <w:rPr>
                <w:sz w:val="24"/>
                <w:szCs w:val="24"/>
              </w:rPr>
            </w:pPr>
            <w:r w:rsidRPr="00342C7D">
              <w:rPr>
                <w:sz w:val="24"/>
                <w:szCs w:val="24"/>
              </w:rPr>
              <w:t>11.4</w:t>
            </w:r>
          </w:p>
        </w:tc>
        <w:tc>
          <w:tcPr>
            <w:tcW w:w="19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15D31FC" w14:textId="77777777" w:rsidR="00346F29" w:rsidRPr="00342C7D" w:rsidRDefault="00000000" w:rsidP="00342C7D">
            <w:pPr>
              <w:spacing w:line="276" w:lineRule="auto"/>
              <w:jc w:val="both"/>
              <w:rPr>
                <w:sz w:val="24"/>
                <w:szCs w:val="24"/>
              </w:rPr>
            </w:pPr>
            <w:r w:rsidRPr="00342C7D">
              <w:rPr>
                <w:sz w:val="24"/>
                <w:szCs w:val="24"/>
              </w:rPr>
              <w:t>35</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F5354A8" w14:textId="77777777" w:rsidR="00346F29" w:rsidRPr="00342C7D" w:rsidRDefault="00000000" w:rsidP="00342C7D">
            <w:pPr>
              <w:spacing w:line="276" w:lineRule="auto"/>
              <w:jc w:val="both"/>
              <w:rPr>
                <w:sz w:val="24"/>
                <w:szCs w:val="24"/>
              </w:rPr>
            </w:pPr>
            <w:r w:rsidRPr="00342C7D">
              <w:rPr>
                <w:sz w:val="24"/>
                <w:szCs w:val="24"/>
              </w:rPr>
              <w:t>18.1</w:t>
            </w:r>
          </w:p>
        </w:tc>
      </w:tr>
      <w:tr w:rsidR="00346F29" w:rsidRPr="00342C7D" w14:paraId="54FB6832" w14:textId="77777777" w:rsidTr="005341BD">
        <w:trPr>
          <w:trHeight w:val="461"/>
        </w:trPr>
        <w:tc>
          <w:tcPr>
            <w:tcW w:w="217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6F73751" w14:textId="77777777" w:rsidR="00346F29" w:rsidRPr="00342C7D" w:rsidRDefault="00000000" w:rsidP="00342C7D">
            <w:pPr>
              <w:spacing w:line="276" w:lineRule="auto"/>
              <w:jc w:val="both"/>
              <w:rPr>
                <w:sz w:val="24"/>
                <w:szCs w:val="24"/>
              </w:rPr>
            </w:pPr>
            <w:proofErr w:type="spellStart"/>
            <w:r w:rsidRPr="00342C7D">
              <w:rPr>
                <w:b/>
                <w:bCs/>
                <w:sz w:val="24"/>
                <w:szCs w:val="24"/>
              </w:rPr>
              <w:t>Hengduan</w:t>
            </w:r>
            <w:proofErr w:type="spellEnd"/>
            <w:r w:rsidRPr="00342C7D">
              <w:rPr>
                <w:b/>
                <w:bCs/>
                <w:sz w:val="24"/>
                <w:szCs w:val="24"/>
              </w:rPr>
              <w:t xml:space="preserve"> Mountains</w:t>
            </w:r>
          </w:p>
        </w:tc>
        <w:tc>
          <w:tcPr>
            <w:tcW w:w="171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511CCCE" w14:textId="77777777" w:rsidR="00346F29" w:rsidRPr="00342C7D" w:rsidRDefault="00000000" w:rsidP="00342C7D">
            <w:pPr>
              <w:spacing w:line="276" w:lineRule="auto"/>
              <w:jc w:val="both"/>
              <w:rPr>
                <w:sz w:val="24"/>
                <w:szCs w:val="24"/>
              </w:rPr>
            </w:pPr>
            <w:r w:rsidRPr="00342C7D">
              <w:rPr>
                <w:sz w:val="24"/>
                <w:szCs w:val="24"/>
              </w:rPr>
              <w:t>0.72</w:t>
            </w:r>
          </w:p>
        </w:tc>
        <w:tc>
          <w:tcPr>
            <w:tcW w:w="183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6EAE563" w14:textId="77777777" w:rsidR="00346F29" w:rsidRPr="00342C7D" w:rsidRDefault="00000000" w:rsidP="00342C7D">
            <w:pPr>
              <w:spacing w:line="276" w:lineRule="auto"/>
              <w:jc w:val="both"/>
              <w:rPr>
                <w:sz w:val="24"/>
                <w:szCs w:val="24"/>
              </w:rPr>
            </w:pPr>
            <w:r w:rsidRPr="00342C7D">
              <w:rPr>
                <w:sz w:val="24"/>
                <w:szCs w:val="24"/>
              </w:rPr>
              <w:t>21.6</w:t>
            </w:r>
          </w:p>
        </w:tc>
        <w:tc>
          <w:tcPr>
            <w:tcW w:w="19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C6EC5AF" w14:textId="77777777" w:rsidR="00346F29" w:rsidRPr="00342C7D" w:rsidRDefault="00000000" w:rsidP="00342C7D">
            <w:pPr>
              <w:spacing w:line="276" w:lineRule="auto"/>
              <w:jc w:val="both"/>
              <w:rPr>
                <w:sz w:val="24"/>
                <w:szCs w:val="24"/>
              </w:rPr>
            </w:pPr>
            <w:r w:rsidRPr="00342C7D">
              <w:rPr>
                <w:sz w:val="24"/>
                <w:szCs w:val="24"/>
              </w:rPr>
              <w:t>48</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0A27F52" w14:textId="77777777" w:rsidR="00346F29" w:rsidRPr="00342C7D" w:rsidRDefault="00000000" w:rsidP="00342C7D">
            <w:pPr>
              <w:spacing w:line="276" w:lineRule="auto"/>
              <w:jc w:val="both"/>
              <w:rPr>
                <w:sz w:val="24"/>
                <w:szCs w:val="24"/>
              </w:rPr>
            </w:pPr>
            <w:r w:rsidRPr="00342C7D">
              <w:rPr>
                <w:sz w:val="24"/>
                <w:szCs w:val="24"/>
              </w:rPr>
              <w:t>52.7</w:t>
            </w:r>
          </w:p>
        </w:tc>
      </w:tr>
      <w:tr w:rsidR="00346F29" w:rsidRPr="00342C7D" w14:paraId="03B50352" w14:textId="77777777" w:rsidTr="005341BD">
        <w:trPr>
          <w:trHeight w:val="243"/>
        </w:trPr>
        <w:tc>
          <w:tcPr>
            <w:tcW w:w="217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BD92639" w14:textId="77777777" w:rsidR="00346F29" w:rsidRPr="00342C7D" w:rsidRDefault="00000000" w:rsidP="00342C7D">
            <w:pPr>
              <w:spacing w:line="276" w:lineRule="auto"/>
              <w:jc w:val="both"/>
              <w:rPr>
                <w:sz w:val="24"/>
                <w:szCs w:val="24"/>
              </w:rPr>
            </w:pPr>
            <w:r w:rsidRPr="00342C7D">
              <w:rPr>
                <w:b/>
                <w:bCs/>
                <w:sz w:val="24"/>
                <w:szCs w:val="24"/>
              </w:rPr>
              <w:t>HKH Mean / Total</w:t>
            </w:r>
          </w:p>
        </w:tc>
        <w:tc>
          <w:tcPr>
            <w:tcW w:w="171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49C2D4D" w14:textId="77777777" w:rsidR="00346F29" w:rsidRPr="00342C7D" w:rsidRDefault="00000000" w:rsidP="00342C7D">
            <w:pPr>
              <w:spacing w:line="276" w:lineRule="auto"/>
              <w:jc w:val="both"/>
              <w:rPr>
                <w:sz w:val="24"/>
                <w:szCs w:val="24"/>
              </w:rPr>
            </w:pPr>
            <w:r w:rsidRPr="00342C7D">
              <w:rPr>
                <w:sz w:val="24"/>
                <w:szCs w:val="24"/>
              </w:rPr>
              <w:t>0.51</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682BF95" w14:textId="77777777" w:rsidR="00346F29" w:rsidRPr="00342C7D" w:rsidRDefault="00000000" w:rsidP="00342C7D">
            <w:pPr>
              <w:spacing w:line="276" w:lineRule="auto"/>
              <w:jc w:val="both"/>
              <w:rPr>
                <w:sz w:val="24"/>
                <w:szCs w:val="24"/>
              </w:rPr>
            </w:pPr>
            <w:r w:rsidRPr="00342C7D">
              <w:rPr>
                <w:sz w:val="24"/>
                <w:szCs w:val="24"/>
              </w:rPr>
              <w:t>15.3</w:t>
            </w:r>
          </w:p>
        </w:tc>
        <w:tc>
          <w:tcPr>
            <w:tcW w:w="19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0FCA472" w14:textId="77777777" w:rsidR="00346F29" w:rsidRPr="00342C7D" w:rsidRDefault="00000000" w:rsidP="00342C7D">
            <w:pPr>
              <w:spacing w:line="276" w:lineRule="auto"/>
              <w:jc w:val="both"/>
              <w:rPr>
                <w:sz w:val="24"/>
                <w:szCs w:val="24"/>
              </w:rPr>
            </w:pPr>
            <w:r w:rsidRPr="00342C7D">
              <w:rPr>
                <w:sz w:val="24"/>
                <w:szCs w:val="24"/>
              </w:rPr>
              <w:t>345</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73DAA25" w14:textId="77777777" w:rsidR="00346F29" w:rsidRPr="00342C7D" w:rsidRDefault="00000000" w:rsidP="00342C7D">
            <w:pPr>
              <w:spacing w:line="276" w:lineRule="auto"/>
              <w:jc w:val="both"/>
              <w:rPr>
                <w:sz w:val="24"/>
                <w:szCs w:val="24"/>
              </w:rPr>
            </w:pPr>
            <w:r w:rsidRPr="00342C7D">
              <w:rPr>
                <w:sz w:val="24"/>
                <w:szCs w:val="24"/>
              </w:rPr>
              <w:t>27.7</w:t>
            </w:r>
          </w:p>
        </w:tc>
      </w:tr>
    </w:tbl>
    <w:p w14:paraId="6FC200E2" w14:textId="77777777" w:rsidR="00346F29" w:rsidRPr="00342C7D" w:rsidRDefault="00346F29" w:rsidP="00342C7D">
      <w:pPr>
        <w:spacing w:after="60" w:line="276" w:lineRule="auto"/>
        <w:jc w:val="both"/>
        <w:rPr>
          <w:sz w:val="24"/>
          <w:szCs w:val="24"/>
        </w:rPr>
      </w:pPr>
    </w:p>
    <w:p w14:paraId="00A8DEAF"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7.2 HSVI Score Distribution</w:t>
      </w:r>
    </w:p>
    <w:p w14:paraId="6973875C" w14:textId="77777777" w:rsidR="00346F29" w:rsidRPr="00342C7D" w:rsidRDefault="00000000" w:rsidP="00342C7D">
      <w:pPr>
        <w:spacing w:after="180" w:line="276" w:lineRule="auto"/>
        <w:jc w:val="both"/>
        <w:rPr>
          <w:color w:val="000000"/>
          <w:sz w:val="24"/>
          <w:szCs w:val="24"/>
        </w:rPr>
      </w:pPr>
      <w:r w:rsidRPr="00342C7D">
        <w:rPr>
          <w:color w:val="000000"/>
          <w:sz w:val="24"/>
          <w:szCs w:val="24"/>
        </w:rPr>
        <w:t xml:space="preserve">Computed HSVI scores across the 1,247 grid units ranged from 0.08 (minimum vulnerability, eastern Tibetan Plateau) to 0.91 (maximum vulnerability, lower </w:t>
      </w:r>
      <w:proofErr w:type="spellStart"/>
      <w:r w:rsidRPr="00342C7D">
        <w:rPr>
          <w:color w:val="000000"/>
          <w:sz w:val="24"/>
          <w:szCs w:val="24"/>
        </w:rPr>
        <w:t>Hengduan</w:t>
      </w:r>
      <w:proofErr w:type="spellEnd"/>
      <w:r w:rsidRPr="00342C7D">
        <w:rPr>
          <w:color w:val="000000"/>
          <w:sz w:val="24"/>
          <w:szCs w:val="24"/>
        </w:rPr>
        <w:t xml:space="preserve"> Mountains / upper Irrawaddy basin). The overall HSVI distribution displayed a slight positive skew (skewness = 0.41), with the majority of grid units concentrated in the Moderate vulnerability band.</w:t>
      </w:r>
    </w:p>
    <w:p w14:paraId="585533D9" w14:textId="77777777" w:rsidR="005341BD" w:rsidRPr="00342C7D" w:rsidRDefault="005341BD" w:rsidP="00342C7D">
      <w:pPr>
        <w:spacing w:before="60" w:after="220" w:line="276" w:lineRule="auto"/>
        <w:jc w:val="both"/>
        <w:rPr>
          <w:sz w:val="24"/>
          <w:szCs w:val="24"/>
        </w:rPr>
      </w:pPr>
      <w:r w:rsidRPr="00342C7D">
        <w:rPr>
          <w:b/>
          <w:bCs/>
          <w:color w:val="555555"/>
          <w:sz w:val="24"/>
          <w:szCs w:val="24"/>
        </w:rPr>
        <w:t>Table 7. Descriptive statistics for HSVI dimension scores and composite index across 1,247 HKH grid units.</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6"/>
        <w:gridCol w:w="1572"/>
        <w:gridCol w:w="1437"/>
        <w:gridCol w:w="1179"/>
        <w:gridCol w:w="1181"/>
        <w:gridCol w:w="1790"/>
      </w:tblGrid>
      <w:tr w:rsidR="00346F29" w:rsidRPr="00342C7D" w14:paraId="4DDCDD4E" w14:textId="77777777" w:rsidTr="00452A5A">
        <w:trPr>
          <w:trHeight w:val="697"/>
          <w:tblHeader/>
        </w:trPr>
        <w:tc>
          <w:tcPr>
            <w:tcW w:w="261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01CBF93"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HSVI Dimension</w:t>
            </w:r>
          </w:p>
        </w:tc>
        <w:tc>
          <w:tcPr>
            <w:tcW w:w="157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9EE1F9A"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Mean Score (0–1)</w:t>
            </w:r>
          </w:p>
        </w:tc>
        <w:tc>
          <w:tcPr>
            <w:tcW w:w="143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F3F2F6F"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Std. Dev.</w:t>
            </w:r>
          </w:p>
        </w:tc>
        <w:tc>
          <w:tcPr>
            <w:tcW w:w="117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60BA305"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Min</w:t>
            </w:r>
          </w:p>
        </w:tc>
        <w:tc>
          <w:tcPr>
            <w:tcW w:w="1181"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779CDA8"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Max</w:t>
            </w:r>
          </w:p>
        </w:tc>
        <w:tc>
          <w:tcPr>
            <w:tcW w:w="179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6D393E1"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Correlation with HSVI</w:t>
            </w:r>
          </w:p>
        </w:tc>
      </w:tr>
      <w:tr w:rsidR="00346F29" w:rsidRPr="00342C7D" w14:paraId="317C5D8A" w14:textId="77777777" w:rsidTr="00452A5A">
        <w:trPr>
          <w:trHeight w:val="468"/>
        </w:trPr>
        <w:tc>
          <w:tcPr>
            <w:tcW w:w="261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D22C683" w14:textId="77777777" w:rsidR="00346F29" w:rsidRPr="00342C7D" w:rsidRDefault="00000000" w:rsidP="00342C7D">
            <w:pPr>
              <w:spacing w:line="276" w:lineRule="auto"/>
              <w:jc w:val="both"/>
              <w:rPr>
                <w:sz w:val="24"/>
                <w:szCs w:val="24"/>
              </w:rPr>
            </w:pPr>
            <w:r w:rsidRPr="00342C7D">
              <w:rPr>
                <w:b/>
                <w:bCs/>
                <w:sz w:val="24"/>
                <w:szCs w:val="24"/>
              </w:rPr>
              <w:t>G – Glacier Loss Score</w:t>
            </w:r>
          </w:p>
        </w:tc>
        <w:tc>
          <w:tcPr>
            <w:tcW w:w="157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A266CE1" w14:textId="77777777" w:rsidR="00346F29" w:rsidRPr="00342C7D" w:rsidRDefault="00000000" w:rsidP="00452A5A">
            <w:pPr>
              <w:spacing w:line="276" w:lineRule="auto"/>
              <w:jc w:val="center"/>
              <w:rPr>
                <w:sz w:val="24"/>
                <w:szCs w:val="24"/>
              </w:rPr>
            </w:pPr>
            <w:r w:rsidRPr="00342C7D">
              <w:rPr>
                <w:sz w:val="24"/>
                <w:szCs w:val="24"/>
              </w:rPr>
              <w:t>0.48</w:t>
            </w:r>
          </w:p>
        </w:tc>
        <w:tc>
          <w:tcPr>
            <w:tcW w:w="14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F2BACB0" w14:textId="77777777" w:rsidR="00346F29" w:rsidRPr="00342C7D" w:rsidRDefault="00000000" w:rsidP="00452A5A">
            <w:pPr>
              <w:spacing w:line="276" w:lineRule="auto"/>
              <w:jc w:val="center"/>
              <w:rPr>
                <w:sz w:val="24"/>
                <w:szCs w:val="24"/>
              </w:rPr>
            </w:pPr>
            <w:r w:rsidRPr="00342C7D">
              <w:rPr>
                <w:sz w:val="24"/>
                <w:szCs w:val="24"/>
              </w:rPr>
              <w:t>0.24</w:t>
            </w:r>
          </w:p>
        </w:tc>
        <w:tc>
          <w:tcPr>
            <w:tcW w:w="11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98C9136" w14:textId="77777777" w:rsidR="00346F29" w:rsidRPr="00342C7D" w:rsidRDefault="00000000" w:rsidP="00452A5A">
            <w:pPr>
              <w:spacing w:line="276" w:lineRule="auto"/>
              <w:jc w:val="center"/>
              <w:rPr>
                <w:sz w:val="24"/>
                <w:szCs w:val="24"/>
              </w:rPr>
            </w:pPr>
            <w:r w:rsidRPr="00342C7D">
              <w:rPr>
                <w:sz w:val="24"/>
                <w:szCs w:val="24"/>
              </w:rPr>
              <w:t>0.04</w:t>
            </w:r>
          </w:p>
        </w:tc>
        <w:tc>
          <w:tcPr>
            <w:tcW w:w="118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0ABA413" w14:textId="77777777" w:rsidR="00346F29" w:rsidRPr="00342C7D" w:rsidRDefault="00000000" w:rsidP="00452A5A">
            <w:pPr>
              <w:spacing w:line="276" w:lineRule="auto"/>
              <w:jc w:val="center"/>
              <w:rPr>
                <w:sz w:val="24"/>
                <w:szCs w:val="24"/>
              </w:rPr>
            </w:pPr>
            <w:r w:rsidRPr="00342C7D">
              <w:rPr>
                <w:sz w:val="24"/>
                <w:szCs w:val="24"/>
              </w:rPr>
              <w:t>0.98</w:t>
            </w:r>
          </w:p>
        </w:tc>
        <w:tc>
          <w:tcPr>
            <w:tcW w:w="179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3C25679" w14:textId="77777777" w:rsidR="00346F29" w:rsidRPr="00342C7D" w:rsidRDefault="00000000" w:rsidP="00452A5A">
            <w:pPr>
              <w:spacing w:line="276" w:lineRule="auto"/>
              <w:jc w:val="center"/>
              <w:rPr>
                <w:sz w:val="24"/>
                <w:szCs w:val="24"/>
              </w:rPr>
            </w:pPr>
            <w:r w:rsidRPr="00342C7D">
              <w:rPr>
                <w:sz w:val="24"/>
                <w:szCs w:val="24"/>
              </w:rPr>
              <w:t>r = 0.81</w:t>
            </w:r>
          </w:p>
        </w:tc>
      </w:tr>
      <w:tr w:rsidR="00346F29" w:rsidRPr="00342C7D" w14:paraId="307863AA" w14:textId="77777777" w:rsidTr="00452A5A">
        <w:trPr>
          <w:trHeight w:val="468"/>
        </w:trPr>
        <w:tc>
          <w:tcPr>
            <w:tcW w:w="261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B1D3B19" w14:textId="77777777" w:rsidR="00346F29" w:rsidRPr="00342C7D" w:rsidRDefault="00000000" w:rsidP="00342C7D">
            <w:pPr>
              <w:spacing w:line="276" w:lineRule="auto"/>
              <w:jc w:val="both"/>
              <w:rPr>
                <w:sz w:val="24"/>
                <w:szCs w:val="24"/>
              </w:rPr>
            </w:pPr>
            <w:r w:rsidRPr="00342C7D">
              <w:rPr>
                <w:b/>
                <w:bCs/>
                <w:sz w:val="24"/>
                <w:szCs w:val="24"/>
              </w:rPr>
              <w:t>W – Water Stress Score</w:t>
            </w:r>
          </w:p>
        </w:tc>
        <w:tc>
          <w:tcPr>
            <w:tcW w:w="157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B70D7E4" w14:textId="77777777" w:rsidR="00346F29" w:rsidRPr="00342C7D" w:rsidRDefault="00000000" w:rsidP="00452A5A">
            <w:pPr>
              <w:spacing w:line="276" w:lineRule="auto"/>
              <w:jc w:val="center"/>
              <w:rPr>
                <w:sz w:val="24"/>
                <w:szCs w:val="24"/>
              </w:rPr>
            </w:pPr>
            <w:r w:rsidRPr="00342C7D">
              <w:rPr>
                <w:sz w:val="24"/>
                <w:szCs w:val="24"/>
              </w:rPr>
              <w:t>0.42</w:t>
            </w:r>
          </w:p>
        </w:tc>
        <w:tc>
          <w:tcPr>
            <w:tcW w:w="14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3172D4E" w14:textId="77777777" w:rsidR="00346F29" w:rsidRPr="00342C7D" w:rsidRDefault="00000000" w:rsidP="00452A5A">
            <w:pPr>
              <w:spacing w:line="276" w:lineRule="auto"/>
              <w:jc w:val="center"/>
              <w:rPr>
                <w:sz w:val="24"/>
                <w:szCs w:val="24"/>
              </w:rPr>
            </w:pPr>
            <w:r w:rsidRPr="00342C7D">
              <w:rPr>
                <w:sz w:val="24"/>
                <w:szCs w:val="24"/>
              </w:rPr>
              <w:t>0.21</w:t>
            </w:r>
          </w:p>
        </w:tc>
        <w:tc>
          <w:tcPr>
            <w:tcW w:w="11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B31DD55" w14:textId="77777777" w:rsidR="00346F29" w:rsidRPr="00342C7D" w:rsidRDefault="00000000" w:rsidP="00452A5A">
            <w:pPr>
              <w:spacing w:line="276" w:lineRule="auto"/>
              <w:jc w:val="center"/>
              <w:rPr>
                <w:sz w:val="24"/>
                <w:szCs w:val="24"/>
              </w:rPr>
            </w:pPr>
            <w:r w:rsidRPr="00342C7D">
              <w:rPr>
                <w:sz w:val="24"/>
                <w:szCs w:val="24"/>
              </w:rPr>
              <w:t>0.08</w:t>
            </w:r>
          </w:p>
        </w:tc>
        <w:tc>
          <w:tcPr>
            <w:tcW w:w="118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304D11B" w14:textId="77777777" w:rsidR="00346F29" w:rsidRPr="00342C7D" w:rsidRDefault="00000000" w:rsidP="00452A5A">
            <w:pPr>
              <w:spacing w:line="276" w:lineRule="auto"/>
              <w:jc w:val="center"/>
              <w:rPr>
                <w:sz w:val="24"/>
                <w:szCs w:val="24"/>
              </w:rPr>
            </w:pPr>
            <w:r w:rsidRPr="00342C7D">
              <w:rPr>
                <w:sz w:val="24"/>
                <w:szCs w:val="24"/>
              </w:rPr>
              <w:t>0.92</w:t>
            </w:r>
          </w:p>
        </w:tc>
        <w:tc>
          <w:tcPr>
            <w:tcW w:w="179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AD6E0BC" w14:textId="77777777" w:rsidR="00346F29" w:rsidRPr="00342C7D" w:rsidRDefault="00000000" w:rsidP="00452A5A">
            <w:pPr>
              <w:spacing w:line="276" w:lineRule="auto"/>
              <w:jc w:val="center"/>
              <w:rPr>
                <w:sz w:val="24"/>
                <w:szCs w:val="24"/>
              </w:rPr>
            </w:pPr>
            <w:r w:rsidRPr="00342C7D">
              <w:rPr>
                <w:sz w:val="24"/>
                <w:szCs w:val="24"/>
              </w:rPr>
              <w:t>r = 0.76</w:t>
            </w:r>
          </w:p>
        </w:tc>
      </w:tr>
      <w:tr w:rsidR="00346F29" w:rsidRPr="00342C7D" w14:paraId="7E1C6104" w14:textId="77777777" w:rsidTr="00452A5A">
        <w:trPr>
          <w:trHeight w:val="456"/>
        </w:trPr>
        <w:tc>
          <w:tcPr>
            <w:tcW w:w="261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59442A8" w14:textId="77777777" w:rsidR="00346F29" w:rsidRPr="00342C7D" w:rsidRDefault="00000000" w:rsidP="00342C7D">
            <w:pPr>
              <w:spacing w:line="276" w:lineRule="auto"/>
              <w:jc w:val="both"/>
              <w:rPr>
                <w:sz w:val="24"/>
                <w:szCs w:val="24"/>
              </w:rPr>
            </w:pPr>
            <w:r w:rsidRPr="00342C7D">
              <w:rPr>
                <w:b/>
                <w:bCs/>
                <w:sz w:val="24"/>
                <w:szCs w:val="24"/>
              </w:rPr>
              <w:t>D – Disaster Exposure Score</w:t>
            </w:r>
          </w:p>
        </w:tc>
        <w:tc>
          <w:tcPr>
            <w:tcW w:w="157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3CDEEF6" w14:textId="77777777" w:rsidR="00346F29" w:rsidRPr="00342C7D" w:rsidRDefault="00000000" w:rsidP="00452A5A">
            <w:pPr>
              <w:spacing w:line="276" w:lineRule="auto"/>
              <w:jc w:val="center"/>
              <w:rPr>
                <w:sz w:val="24"/>
                <w:szCs w:val="24"/>
              </w:rPr>
            </w:pPr>
            <w:r w:rsidRPr="00342C7D">
              <w:rPr>
                <w:sz w:val="24"/>
                <w:szCs w:val="24"/>
              </w:rPr>
              <w:t>0.44</w:t>
            </w:r>
          </w:p>
        </w:tc>
        <w:tc>
          <w:tcPr>
            <w:tcW w:w="14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E553B98" w14:textId="77777777" w:rsidR="00346F29" w:rsidRPr="00342C7D" w:rsidRDefault="00000000" w:rsidP="00452A5A">
            <w:pPr>
              <w:spacing w:line="276" w:lineRule="auto"/>
              <w:jc w:val="center"/>
              <w:rPr>
                <w:sz w:val="24"/>
                <w:szCs w:val="24"/>
              </w:rPr>
            </w:pPr>
            <w:r w:rsidRPr="00342C7D">
              <w:rPr>
                <w:sz w:val="24"/>
                <w:szCs w:val="24"/>
              </w:rPr>
              <w:t>0.26</w:t>
            </w:r>
          </w:p>
        </w:tc>
        <w:tc>
          <w:tcPr>
            <w:tcW w:w="11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6DC032B" w14:textId="77777777" w:rsidR="00346F29" w:rsidRPr="00342C7D" w:rsidRDefault="00000000" w:rsidP="00452A5A">
            <w:pPr>
              <w:spacing w:line="276" w:lineRule="auto"/>
              <w:jc w:val="center"/>
              <w:rPr>
                <w:sz w:val="24"/>
                <w:szCs w:val="24"/>
              </w:rPr>
            </w:pPr>
            <w:r w:rsidRPr="00342C7D">
              <w:rPr>
                <w:sz w:val="24"/>
                <w:szCs w:val="24"/>
              </w:rPr>
              <w:t>0.02</w:t>
            </w:r>
          </w:p>
        </w:tc>
        <w:tc>
          <w:tcPr>
            <w:tcW w:w="118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172775E" w14:textId="77777777" w:rsidR="00346F29" w:rsidRPr="00342C7D" w:rsidRDefault="00000000" w:rsidP="00452A5A">
            <w:pPr>
              <w:spacing w:line="276" w:lineRule="auto"/>
              <w:jc w:val="center"/>
              <w:rPr>
                <w:sz w:val="24"/>
                <w:szCs w:val="24"/>
              </w:rPr>
            </w:pPr>
            <w:r w:rsidRPr="00342C7D">
              <w:rPr>
                <w:sz w:val="24"/>
                <w:szCs w:val="24"/>
              </w:rPr>
              <w:t>0.97</w:t>
            </w:r>
          </w:p>
        </w:tc>
        <w:tc>
          <w:tcPr>
            <w:tcW w:w="179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F5A1675" w14:textId="77777777" w:rsidR="00346F29" w:rsidRPr="00342C7D" w:rsidRDefault="00000000" w:rsidP="00452A5A">
            <w:pPr>
              <w:spacing w:line="276" w:lineRule="auto"/>
              <w:jc w:val="center"/>
              <w:rPr>
                <w:sz w:val="24"/>
                <w:szCs w:val="24"/>
              </w:rPr>
            </w:pPr>
            <w:r w:rsidRPr="00342C7D">
              <w:rPr>
                <w:sz w:val="24"/>
                <w:szCs w:val="24"/>
              </w:rPr>
              <w:t>r = 0.79</w:t>
            </w:r>
          </w:p>
        </w:tc>
      </w:tr>
      <w:tr w:rsidR="00346F29" w:rsidRPr="00342C7D" w14:paraId="23F293D7" w14:textId="77777777" w:rsidTr="00452A5A">
        <w:trPr>
          <w:trHeight w:val="468"/>
        </w:trPr>
        <w:tc>
          <w:tcPr>
            <w:tcW w:w="261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1C2C07B" w14:textId="77777777" w:rsidR="00346F29" w:rsidRPr="00342C7D" w:rsidRDefault="00000000" w:rsidP="00342C7D">
            <w:pPr>
              <w:spacing w:line="276" w:lineRule="auto"/>
              <w:jc w:val="both"/>
              <w:rPr>
                <w:sz w:val="24"/>
                <w:szCs w:val="24"/>
              </w:rPr>
            </w:pPr>
            <w:r w:rsidRPr="00342C7D">
              <w:rPr>
                <w:b/>
                <w:bCs/>
                <w:sz w:val="24"/>
                <w:szCs w:val="24"/>
              </w:rPr>
              <w:t>C – Climate Variability Score</w:t>
            </w:r>
          </w:p>
        </w:tc>
        <w:tc>
          <w:tcPr>
            <w:tcW w:w="157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75EE30F" w14:textId="77777777" w:rsidR="00346F29" w:rsidRPr="00342C7D" w:rsidRDefault="00000000" w:rsidP="00452A5A">
            <w:pPr>
              <w:spacing w:line="276" w:lineRule="auto"/>
              <w:jc w:val="center"/>
              <w:rPr>
                <w:sz w:val="24"/>
                <w:szCs w:val="24"/>
              </w:rPr>
            </w:pPr>
            <w:r w:rsidRPr="00342C7D">
              <w:rPr>
                <w:sz w:val="24"/>
                <w:szCs w:val="24"/>
              </w:rPr>
              <w:t>0.51</w:t>
            </w:r>
          </w:p>
        </w:tc>
        <w:tc>
          <w:tcPr>
            <w:tcW w:w="14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E398F04" w14:textId="77777777" w:rsidR="00346F29" w:rsidRPr="00342C7D" w:rsidRDefault="00000000" w:rsidP="00452A5A">
            <w:pPr>
              <w:spacing w:line="276" w:lineRule="auto"/>
              <w:jc w:val="center"/>
              <w:rPr>
                <w:sz w:val="24"/>
                <w:szCs w:val="24"/>
              </w:rPr>
            </w:pPr>
            <w:r w:rsidRPr="00342C7D">
              <w:rPr>
                <w:sz w:val="24"/>
                <w:szCs w:val="24"/>
              </w:rPr>
              <w:t>0.22</w:t>
            </w:r>
          </w:p>
        </w:tc>
        <w:tc>
          <w:tcPr>
            <w:tcW w:w="11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1305AC1" w14:textId="77777777" w:rsidR="00346F29" w:rsidRPr="00342C7D" w:rsidRDefault="00000000" w:rsidP="00452A5A">
            <w:pPr>
              <w:spacing w:line="276" w:lineRule="auto"/>
              <w:jc w:val="center"/>
              <w:rPr>
                <w:sz w:val="24"/>
                <w:szCs w:val="24"/>
              </w:rPr>
            </w:pPr>
            <w:r w:rsidRPr="00342C7D">
              <w:rPr>
                <w:sz w:val="24"/>
                <w:szCs w:val="24"/>
              </w:rPr>
              <w:t>0.11</w:t>
            </w:r>
          </w:p>
        </w:tc>
        <w:tc>
          <w:tcPr>
            <w:tcW w:w="118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71670D5" w14:textId="77777777" w:rsidR="00346F29" w:rsidRPr="00342C7D" w:rsidRDefault="00000000" w:rsidP="00452A5A">
            <w:pPr>
              <w:spacing w:line="276" w:lineRule="auto"/>
              <w:jc w:val="center"/>
              <w:rPr>
                <w:sz w:val="24"/>
                <w:szCs w:val="24"/>
              </w:rPr>
            </w:pPr>
            <w:r w:rsidRPr="00342C7D">
              <w:rPr>
                <w:sz w:val="24"/>
                <w:szCs w:val="24"/>
              </w:rPr>
              <w:t>0.94</w:t>
            </w:r>
          </w:p>
        </w:tc>
        <w:tc>
          <w:tcPr>
            <w:tcW w:w="179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2F3899A" w14:textId="77777777" w:rsidR="00346F29" w:rsidRPr="00342C7D" w:rsidRDefault="00000000" w:rsidP="00452A5A">
            <w:pPr>
              <w:spacing w:line="276" w:lineRule="auto"/>
              <w:jc w:val="center"/>
              <w:rPr>
                <w:sz w:val="24"/>
                <w:szCs w:val="24"/>
              </w:rPr>
            </w:pPr>
            <w:r w:rsidRPr="00342C7D">
              <w:rPr>
                <w:sz w:val="24"/>
                <w:szCs w:val="24"/>
              </w:rPr>
              <w:t>r = 0.74</w:t>
            </w:r>
          </w:p>
        </w:tc>
      </w:tr>
      <w:tr w:rsidR="00346F29" w:rsidRPr="00342C7D" w14:paraId="2F3AE5A7" w14:textId="77777777" w:rsidTr="00452A5A">
        <w:trPr>
          <w:trHeight w:val="468"/>
        </w:trPr>
        <w:tc>
          <w:tcPr>
            <w:tcW w:w="261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C1E701B" w14:textId="77777777" w:rsidR="00346F29" w:rsidRPr="00342C7D" w:rsidRDefault="00000000" w:rsidP="00342C7D">
            <w:pPr>
              <w:spacing w:line="276" w:lineRule="auto"/>
              <w:jc w:val="both"/>
              <w:rPr>
                <w:sz w:val="24"/>
                <w:szCs w:val="24"/>
              </w:rPr>
            </w:pPr>
            <w:r w:rsidRPr="00342C7D">
              <w:rPr>
                <w:b/>
                <w:bCs/>
                <w:sz w:val="24"/>
                <w:szCs w:val="24"/>
              </w:rPr>
              <w:t>P – Population Pressure Score</w:t>
            </w:r>
          </w:p>
        </w:tc>
        <w:tc>
          <w:tcPr>
            <w:tcW w:w="157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6BF7CD9" w14:textId="77777777" w:rsidR="00346F29" w:rsidRPr="00342C7D" w:rsidRDefault="00000000" w:rsidP="00452A5A">
            <w:pPr>
              <w:spacing w:line="276" w:lineRule="auto"/>
              <w:jc w:val="center"/>
              <w:rPr>
                <w:sz w:val="24"/>
                <w:szCs w:val="24"/>
              </w:rPr>
            </w:pPr>
            <w:r w:rsidRPr="00342C7D">
              <w:rPr>
                <w:sz w:val="24"/>
                <w:szCs w:val="24"/>
              </w:rPr>
              <w:t>0.39</w:t>
            </w:r>
          </w:p>
        </w:tc>
        <w:tc>
          <w:tcPr>
            <w:tcW w:w="14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B255DC9" w14:textId="77777777" w:rsidR="00346F29" w:rsidRPr="00342C7D" w:rsidRDefault="00000000" w:rsidP="00452A5A">
            <w:pPr>
              <w:spacing w:line="276" w:lineRule="auto"/>
              <w:jc w:val="center"/>
              <w:rPr>
                <w:sz w:val="24"/>
                <w:szCs w:val="24"/>
              </w:rPr>
            </w:pPr>
            <w:r w:rsidRPr="00342C7D">
              <w:rPr>
                <w:sz w:val="24"/>
                <w:szCs w:val="24"/>
              </w:rPr>
              <w:t>0.28</w:t>
            </w:r>
          </w:p>
        </w:tc>
        <w:tc>
          <w:tcPr>
            <w:tcW w:w="11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38BB067" w14:textId="77777777" w:rsidR="00346F29" w:rsidRPr="00342C7D" w:rsidRDefault="00000000" w:rsidP="00452A5A">
            <w:pPr>
              <w:spacing w:line="276" w:lineRule="auto"/>
              <w:jc w:val="center"/>
              <w:rPr>
                <w:sz w:val="24"/>
                <w:szCs w:val="24"/>
              </w:rPr>
            </w:pPr>
            <w:r w:rsidRPr="00342C7D">
              <w:rPr>
                <w:sz w:val="24"/>
                <w:szCs w:val="24"/>
              </w:rPr>
              <w:t>0.01</w:t>
            </w:r>
          </w:p>
        </w:tc>
        <w:tc>
          <w:tcPr>
            <w:tcW w:w="118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0FB24BB" w14:textId="77777777" w:rsidR="00346F29" w:rsidRPr="00342C7D" w:rsidRDefault="00000000" w:rsidP="00452A5A">
            <w:pPr>
              <w:spacing w:line="276" w:lineRule="auto"/>
              <w:jc w:val="center"/>
              <w:rPr>
                <w:sz w:val="24"/>
                <w:szCs w:val="24"/>
              </w:rPr>
            </w:pPr>
            <w:r w:rsidRPr="00342C7D">
              <w:rPr>
                <w:sz w:val="24"/>
                <w:szCs w:val="24"/>
              </w:rPr>
              <w:t>0.99</w:t>
            </w:r>
          </w:p>
        </w:tc>
        <w:tc>
          <w:tcPr>
            <w:tcW w:w="179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DBCCE15" w14:textId="77777777" w:rsidR="00346F29" w:rsidRPr="00342C7D" w:rsidRDefault="00000000" w:rsidP="00452A5A">
            <w:pPr>
              <w:spacing w:line="276" w:lineRule="auto"/>
              <w:jc w:val="center"/>
              <w:rPr>
                <w:sz w:val="24"/>
                <w:szCs w:val="24"/>
              </w:rPr>
            </w:pPr>
            <w:r w:rsidRPr="00342C7D">
              <w:rPr>
                <w:sz w:val="24"/>
                <w:szCs w:val="24"/>
              </w:rPr>
              <w:t>r = 0.68</w:t>
            </w:r>
          </w:p>
        </w:tc>
      </w:tr>
      <w:tr w:rsidR="00346F29" w:rsidRPr="00342C7D" w14:paraId="26AEBA5F" w14:textId="77777777" w:rsidTr="00452A5A">
        <w:trPr>
          <w:trHeight w:val="468"/>
        </w:trPr>
        <w:tc>
          <w:tcPr>
            <w:tcW w:w="261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1891256" w14:textId="77777777" w:rsidR="00346F29" w:rsidRPr="00342C7D" w:rsidRDefault="00000000" w:rsidP="00342C7D">
            <w:pPr>
              <w:spacing w:line="276" w:lineRule="auto"/>
              <w:jc w:val="both"/>
              <w:rPr>
                <w:sz w:val="24"/>
                <w:szCs w:val="24"/>
              </w:rPr>
            </w:pPr>
            <w:r w:rsidRPr="00342C7D">
              <w:rPr>
                <w:b/>
                <w:bCs/>
                <w:sz w:val="24"/>
                <w:szCs w:val="24"/>
              </w:rPr>
              <w:lastRenderedPageBreak/>
              <w:t>E – Ecosystem Fragility Score</w:t>
            </w:r>
          </w:p>
        </w:tc>
        <w:tc>
          <w:tcPr>
            <w:tcW w:w="157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291187B" w14:textId="77777777" w:rsidR="00346F29" w:rsidRPr="00342C7D" w:rsidRDefault="00000000" w:rsidP="00452A5A">
            <w:pPr>
              <w:spacing w:line="276" w:lineRule="auto"/>
              <w:jc w:val="center"/>
              <w:rPr>
                <w:sz w:val="24"/>
                <w:szCs w:val="24"/>
              </w:rPr>
            </w:pPr>
            <w:r w:rsidRPr="00342C7D">
              <w:rPr>
                <w:sz w:val="24"/>
                <w:szCs w:val="24"/>
              </w:rPr>
              <w:t>0.46</w:t>
            </w:r>
          </w:p>
        </w:tc>
        <w:tc>
          <w:tcPr>
            <w:tcW w:w="14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364D2BF" w14:textId="77777777" w:rsidR="00346F29" w:rsidRPr="00342C7D" w:rsidRDefault="00000000" w:rsidP="00452A5A">
            <w:pPr>
              <w:spacing w:line="276" w:lineRule="auto"/>
              <w:jc w:val="center"/>
              <w:rPr>
                <w:sz w:val="24"/>
                <w:szCs w:val="24"/>
              </w:rPr>
            </w:pPr>
            <w:r w:rsidRPr="00342C7D">
              <w:rPr>
                <w:sz w:val="24"/>
                <w:szCs w:val="24"/>
              </w:rPr>
              <w:t>0.23</w:t>
            </w:r>
          </w:p>
        </w:tc>
        <w:tc>
          <w:tcPr>
            <w:tcW w:w="117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DF5A0DF" w14:textId="77777777" w:rsidR="00346F29" w:rsidRPr="00342C7D" w:rsidRDefault="00000000" w:rsidP="00452A5A">
            <w:pPr>
              <w:spacing w:line="276" w:lineRule="auto"/>
              <w:jc w:val="center"/>
              <w:rPr>
                <w:sz w:val="24"/>
                <w:szCs w:val="24"/>
              </w:rPr>
            </w:pPr>
            <w:r w:rsidRPr="00342C7D">
              <w:rPr>
                <w:sz w:val="24"/>
                <w:szCs w:val="24"/>
              </w:rPr>
              <w:t>0.05</w:t>
            </w:r>
          </w:p>
        </w:tc>
        <w:tc>
          <w:tcPr>
            <w:tcW w:w="118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3294E08" w14:textId="77777777" w:rsidR="00346F29" w:rsidRPr="00342C7D" w:rsidRDefault="00000000" w:rsidP="00452A5A">
            <w:pPr>
              <w:spacing w:line="276" w:lineRule="auto"/>
              <w:jc w:val="center"/>
              <w:rPr>
                <w:sz w:val="24"/>
                <w:szCs w:val="24"/>
              </w:rPr>
            </w:pPr>
            <w:r w:rsidRPr="00342C7D">
              <w:rPr>
                <w:sz w:val="24"/>
                <w:szCs w:val="24"/>
              </w:rPr>
              <w:t>0.91</w:t>
            </w:r>
          </w:p>
        </w:tc>
        <w:tc>
          <w:tcPr>
            <w:tcW w:w="179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2A38840" w14:textId="77777777" w:rsidR="00346F29" w:rsidRPr="00342C7D" w:rsidRDefault="00000000" w:rsidP="00452A5A">
            <w:pPr>
              <w:spacing w:line="276" w:lineRule="auto"/>
              <w:jc w:val="center"/>
              <w:rPr>
                <w:sz w:val="24"/>
                <w:szCs w:val="24"/>
              </w:rPr>
            </w:pPr>
            <w:r w:rsidRPr="00342C7D">
              <w:rPr>
                <w:sz w:val="24"/>
                <w:szCs w:val="24"/>
              </w:rPr>
              <w:t>r = 0.71</w:t>
            </w:r>
          </w:p>
        </w:tc>
      </w:tr>
      <w:tr w:rsidR="00346F29" w:rsidRPr="00342C7D" w14:paraId="6CF18CB5" w14:textId="77777777" w:rsidTr="00452A5A">
        <w:trPr>
          <w:trHeight w:val="227"/>
        </w:trPr>
        <w:tc>
          <w:tcPr>
            <w:tcW w:w="261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8308E0E" w14:textId="77777777" w:rsidR="00346F29" w:rsidRPr="00342C7D" w:rsidRDefault="00000000" w:rsidP="00342C7D">
            <w:pPr>
              <w:spacing w:line="276" w:lineRule="auto"/>
              <w:jc w:val="both"/>
              <w:rPr>
                <w:sz w:val="24"/>
                <w:szCs w:val="24"/>
              </w:rPr>
            </w:pPr>
            <w:r w:rsidRPr="00342C7D">
              <w:rPr>
                <w:b/>
                <w:bCs/>
                <w:sz w:val="24"/>
                <w:szCs w:val="24"/>
              </w:rPr>
              <w:t>HSVI (Composite)</w:t>
            </w:r>
          </w:p>
        </w:tc>
        <w:tc>
          <w:tcPr>
            <w:tcW w:w="157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9C663C3" w14:textId="77777777" w:rsidR="00346F29" w:rsidRPr="00342C7D" w:rsidRDefault="00000000" w:rsidP="00452A5A">
            <w:pPr>
              <w:spacing w:line="276" w:lineRule="auto"/>
              <w:jc w:val="center"/>
              <w:rPr>
                <w:sz w:val="24"/>
                <w:szCs w:val="24"/>
              </w:rPr>
            </w:pPr>
            <w:r w:rsidRPr="00342C7D">
              <w:rPr>
                <w:sz w:val="24"/>
                <w:szCs w:val="24"/>
              </w:rPr>
              <w:t>0.45</w:t>
            </w:r>
          </w:p>
        </w:tc>
        <w:tc>
          <w:tcPr>
            <w:tcW w:w="14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AEDFDEA" w14:textId="77777777" w:rsidR="00346F29" w:rsidRPr="00342C7D" w:rsidRDefault="00000000" w:rsidP="00452A5A">
            <w:pPr>
              <w:spacing w:line="276" w:lineRule="auto"/>
              <w:jc w:val="center"/>
              <w:rPr>
                <w:sz w:val="24"/>
                <w:szCs w:val="24"/>
              </w:rPr>
            </w:pPr>
            <w:r w:rsidRPr="00342C7D">
              <w:rPr>
                <w:sz w:val="24"/>
                <w:szCs w:val="24"/>
              </w:rPr>
              <w:t>0.19</w:t>
            </w:r>
          </w:p>
        </w:tc>
        <w:tc>
          <w:tcPr>
            <w:tcW w:w="117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732DE30" w14:textId="77777777" w:rsidR="00346F29" w:rsidRPr="00342C7D" w:rsidRDefault="00000000" w:rsidP="00452A5A">
            <w:pPr>
              <w:spacing w:line="276" w:lineRule="auto"/>
              <w:jc w:val="center"/>
              <w:rPr>
                <w:sz w:val="24"/>
                <w:szCs w:val="24"/>
              </w:rPr>
            </w:pPr>
            <w:r w:rsidRPr="00342C7D">
              <w:rPr>
                <w:sz w:val="24"/>
                <w:szCs w:val="24"/>
              </w:rPr>
              <w:t>0.08</w:t>
            </w:r>
          </w:p>
        </w:tc>
        <w:tc>
          <w:tcPr>
            <w:tcW w:w="118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582ABBC" w14:textId="77777777" w:rsidR="00346F29" w:rsidRPr="00342C7D" w:rsidRDefault="00000000" w:rsidP="00452A5A">
            <w:pPr>
              <w:spacing w:line="276" w:lineRule="auto"/>
              <w:jc w:val="center"/>
              <w:rPr>
                <w:sz w:val="24"/>
                <w:szCs w:val="24"/>
              </w:rPr>
            </w:pPr>
            <w:r w:rsidRPr="00342C7D">
              <w:rPr>
                <w:sz w:val="24"/>
                <w:szCs w:val="24"/>
              </w:rPr>
              <w:t>0.91</w:t>
            </w:r>
          </w:p>
        </w:tc>
        <w:tc>
          <w:tcPr>
            <w:tcW w:w="179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1030C0A" w14:textId="77777777" w:rsidR="00346F29" w:rsidRPr="00342C7D" w:rsidRDefault="00000000" w:rsidP="00452A5A">
            <w:pPr>
              <w:spacing w:line="276" w:lineRule="auto"/>
              <w:jc w:val="center"/>
              <w:rPr>
                <w:sz w:val="24"/>
                <w:szCs w:val="24"/>
              </w:rPr>
            </w:pPr>
            <w:r w:rsidRPr="00342C7D">
              <w:rPr>
                <w:sz w:val="24"/>
                <w:szCs w:val="24"/>
              </w:rPr>
              <w:t>—</w:t>
            </w:r>
          </w:p>
        </w:tc>
      </w:tr>
    </w:tbl>
    <w:p w14:paraId="3F3C64E5" w14:textId="77777777" w:rsidR="00346F29" w:rsidRPr="00342C7D" w:rsidRDefault="00346F29" w:rsidP="00342C7D">
      <w:pPr>
        <w:spacing w:after="60" w:line="276" w:lineRule="auto"/>
        <w:jc w:val="both"/>
        <w:rPr>
          <w:sz w:val="24"/>
          <w:szCs w:val="24"/>
        </w:rPr>
      </w:pPr>
    </w:p>
    <w:p w14:paraId="0AF78CBF" w14:textId="77777777" w:rsidR="00346F29" w:rsidRPr="00342C7D" w:rsidRDefault="00000000" w:rsidP="00342C7D">
      <w:pPr>
        <w:pStyle w:val="Heading2"/>
        <w:spacing w:line="276" w:lineRule="auto"/>
        <w:jc w:val="both"/>
        <w:rPr>
          <w:rFonts w:ascii="Times New Roman" w:hAnsi="Times New Roman" w:cs="Times New Roman"/>
        </w:rPr>
      </w:pPr>
      <w:r w:rsidRPr="00342C7D">
        <w:rPr>
          <w:rFonts w:ascii="Times New Roman" w:hAnsi="Times New Roman" w:cs="Times New Roman"/>
        </w:rPr>
        <w:t xml:space="preserve">7.3 </w:t>
      </w:r>
      <w:proofErr w:type="spellStart"/>
      <w:r w:rsidRPr="00342C7D">
        <w:rPr>
          <w:rFonts w:ascii="Times New Roman" w:hAnsi="Times New Roman" w:cs="Times New Roman"/>
        </w:rPr>
        <w:t>XGBoost</w:t>
      </w:r>
      <w:proofErr w:type="spellEnd"/>
      <w:r w:rsidRPr="00342C7D">
        <w:rPr>
          <w:rFonts w:ascii="Times New Roman" w:hAnsi="Times New Roman" w:cs="Times New Roman"/>
        </w:rPr>
        <w:t xml:space="preserve"> Model Performance</w:t>
      </w:r>
    </w:p>
    <w:p w14:paraId="55DF2FE9" w14:textId="77777777" w:rsidR="00346F29" w:rsidRPr="00342C7D" w:rsidRDefault="00000000" w:rsidP="00342C7D">
      <w:pPr>
        <w:spacing w:after="180" w:line="276" w:lineRule="auto"/>
        <w:jc w:val="both"/>
        <w:rPr>
          <w:color w:val="000000"/>
          <w:sz w:val="24"/>
          <w:szCs w:val="24"/>
        </w:rPr>
      </w:pPr>
      <w:r w:rsidRPr="00342C7D">
        <w:rPr>
          <w:color w:val="000000"/>
          <w:sz w:val="24"/>
          <w:szCs w:val="24"/>
        </w:rPr>
        <w:t xml:space="preserve">The optimised </w:t>
      </w:r>
      <w:proofErr w:type="spellStart"/>
      <w:r w:rsidRPr="00342C7D">
        <w:rPr>
          <w:color w:val="000000"/>
          <w:sz w:val="24"/>
          <w:szCs w:val="24"/>
        </w:rPr>
        <w:t>XGBoost</w:t>
      </w:r>
      <w:proofErr w:type="spellEnd"/>
      <w:r w:rsidRPr="00342C7D">
        <w:rPr>
          <w:color w:val="000000"/>
          <w:sz w:val="24"/>
          <w:szCs w:val="24"/>
        </w:rPr>
        <w:t xml:space="preserve"> classifier achieved strong predictive performance on the held-out test set (n=250). The model correctly classified 228 of 250 instances, yielding an overall accuracy of 91.4%. Table 8 presents the complete performance evaluation across all four metrics.</w:t>
      </w:r>
    </w:p>
    <w:p w14:paraId="7E117D36" w14:textId="77777777" w:rsidR="005341BD" w:rsidRPr="00342C7D" w:rsidRDefault="005341BD" w:rsidP="00342C7D">
      <w:pPr>
        <w:spacing w:before="60" w:after="220" w:line="276" w:lineRule="auto"/>
        <w:jc w:val="both"/>
        <w:rPr>
          <w:sz w:val="24"/>
          <w:szCs w:val="24"/>
        </w:rPr>
      </w:pPr>
      <w:r w:rsidRPr="00342C7D">
        <w:rPr>
          <w:b/>
          <w:bCs/>
          <w:color w:val="555555"/>
          <w:sz w:val="24"/>
          <w:szCs w:val="24"/>
        </w:rPr>
        <w:t xml:space="preserve">Table 8. </w:t>
      </w:r>
      <w:proofErr w:type="spellStart"/>
      <w:r w:rsidRPr="00342C7D">
        <w:rPr>
          <w:b/>
          <w:bCs/>
          <w:color w:val="555555"/>
          <w:sz w:val="24"/>
          <w:szCs w:val="24"/>
        </w:rPr>
        <w:t>XGBoost</w:t>
      </w:r>
      <w:proofErr w:type="spellEnd"/>
      <w:r w:rsidRPr="00342C7D">
        <w:rPr>
          <w:b/>
          <w:bCs/>
          <w:color w:val="555555"/>
          <w:sz w:val="24"/>
          <w:szCs w:val="24"/>
        </w:rPr>
        <w:t xml:space="preserve"> classification performance on held-out test set (n=250) by vulnerability class and macro-averaged metrics.</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99"/>
        <w:gridCol w:w="1736"/>
        <w:gridCol w:w="1968"/>
        <w:gridCol w:w="1852"/>
        <w:gridCol w:w="1921"/>
      </w:tblGrid>
      <w:tr w:rsidR="00346F29" w:rsidRPr="00342C7D" w14:paraId="17F1FE32" w14:textId="77777777" w:rsidTr="005341BD">
        <w:trPr>
          <w:trHeight w:val="505"/>
          <w:tblHeader/>
        </w:trPr>
        <w:tc>
          <w:tcPr>
            <w:tcW w:w="219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6E3DE425"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Metric</w:t>
            </w:r>
          </w:p>
        </w:tc>
        <w:tc>
          <w:tcPr>
            <w:tcW w:w="173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57664BDD"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Low Vulnerability</w:t>
            </w:r>
          </w:p>
        </w:tc>
        <w:tc>
          <w:tcPr>
            <w:tcW w:w="1968"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A7930D5"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Moderate Vulnerability</w:t>
            </w:r>
          </w:p>
        </w:tc>
        <w:tc>
          <w:tcPr>
            <w:tcW w:w="185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66532328"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High Vulnerability</w:t>
            </w:r>
          </w:p>
        </w:tc>
        <w:tc>
          <w:tcPr>
            <w:tcW w:w="1921"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E78B62F"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Macro Average</w:t>
            </w:r>
          </w:p>
        </w:tc>
      </w:tr>
      <w:tr w:rsidR="00346F29" w:rsidRPr="00342C7D" w14:paraId="564A275E" w14:textId="77777777" w:rsidTr="005341BD">
        <w:trPr>
          <w:trHeight w:val="246"/>
        </w:trPr>
        <w:tc>
          <w:tcPr>
            <w:tcW w:w="219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9B184D4" w14:textId="77777777" w:rsidR="00346F29" w:rsidRPr="00342C7D" w:rsidRDefault="00000000" w:rsidP="00342C7D">
            <w:pPr>
              <w:spacing w:line="276" w:lineRule="auto"/>
              <w:jc w:val="both"/>
              <w:rPr>
                <w:sz w:val="24"/>
                <w:szCs w:val="24"/>
              </w:rPr>
            </w:pPr>
            <w:r w:rsidRPr="00342C7D">
              <w:rPr>
                <w:b/>
                <w:bCs/>
                <w:sz w:val="24"/>
                <w:szCs w:val="24"/>
              </w:rPr>
              <w:t>Precision</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A41897D" w14:textId="77777777" w:rsidR="00346F29" w:rsidRPr="00342C7D" w:rsidRDefault="00000000" w:rsidP="00452A5A">
            <w:pPr>
              <w:spacing w:line="276" w:lineRule="auto"/>
              <w:jc w:val="center"/>
              <w:rPr>
                <w:sz w:val="24"/>
                <w:szCs w:val="24"/>
              </w:rPr>
            </w:pPr>
            <w:r w:rsidRPr="00342C7D">
              <w:rPr>
                <w:sz w:val="24"/>
                <w:szCs w:val="24"/>
              </w:rPr>
              <w:t>0.93</w:t>
            </w:r>
          </w:p>
        </w:tc>
        <w:tc>
          <w:tcPr>
            <w:tcW w:w="19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F445D65" w14:textId="77777777" w:rsidR="00346F29" w:rsidRPr="00342C7D" w:rsidRDefault="00000000" w:rsidP="00452A5A">
            <w:pPr>
              <w:spacing w:line="276" w:lineRule="auto"/>
              <w:jc w:val="center"/>
              <w:rPr>
                <w:sz w:val="24"/>
                <w:szCs w:val="24"/>
              </w:rPr>
            </w:pPr>
            <w:r w:rsidRPr="00342C7D">
              <w:rPr>
                <w:sz w:val="24"/>
                <w:szCs w:val="24"/>
              </w:rPr>
              <w:t>0.89</w:t>
            </w:r>
          </w:p>
        </w:tc>
        <w:tc>
          <w:tcPr>
            <w:tcW w:w="185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CBFD57E" w14:textId="77777777" w:rsidR="00346F29" w:rsidRPr="00342C7D" w:rsidRDefault="00000000" w:rsidP="00452A5A">
            <w:pPr>
              <w:spacing w:line="276" w:lineRule="auto"/>
              <w:jc w:val="center"/>
              <w:rPr>
                <w:sz w:val="24"/>
                <w:szCs w:val="24"/>
              </w:rPr>
            </w:pPr>
            <w:r w:rsidRPr="00342C7D">
              <w:rPr>
                <w:sz w:val="24"/>
                <w:szCs w:val="24"/>
              </w:rPr>
              <w:t>0.88</w:t>
            </w:r>
          </w:p>
        </w:tc>
        <w:tc>
          <w:tcPr>
            <w:tcW w:w="192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66E0888" w14:textId="77777777" w:rsidR="00346F29" w:rsidRPr="00342C7D" w:rsidRDefault="00000000" w:rsidP="00452A5A">
            <w:pPr>
              <w:spacing w:line="276" w:lineRule="auto"/>
              <w:jc w:val="center"/>
              <w:rPr>
                <w:sz w:val="24"/>
                <w:szCs w:val="24"/>
              </w:rPr>
            </w:pPr>
            <w:r w:rsidRPr="00342C7D">
              <w:rPr>
                <w:sz w:val="24"/>
                <w:szCs w:val="24"/>
              </w:rPr>
              <w:t>0.90</w:t>
            </w:r>
          </w:p>
        </w:tc>
      </w:tr>
      <w:tr w:rsidR="00346F29" w:rsidRPr="00342C7D" w14:paraId="4AE3F1E5" w14:textId="77777777" w:rsidTr="005341BD">
        <w:trPr>
          <w:trHeight w:val="259"/>
        </w:trPr>
        <w:tc>
          <w:tcPr>
            <w:tcW w:w="219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5D51271" w14:textId="77777777" w:rsidR="00346F29" w:rsidRPr="00342C7D" w:rsidRDefault="00000000" w:rsidP="00342C7D">
            <w:pPr>
              <w:spacing w:line="276" w:lineRule="auto"/>
              <w:jc w:val="both"/>
              <w:rPr>
                <w:sz w:val="24"/>
                <w:szCs w:val="24"/>
              </w:rPr>
            </w:pPr>
            <w:r w:rsidRPr="00342C7D">
              <w:rPr>
                <w:b/>
                <w:bCs/>
                <w:sz w:val="24"/>
                <w:szCs w:val="24"/>
              </w:rPr>
              <w:t>Recall (Sensitivity)</w:t>
            </w:r>
          </w:p>
        </w:tc>
        <w:tc>
          <w:tcPr>
            <w:tcW w:w="173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A317C54" w14:textId="77777777" w:rsidR="00346F29" w:rsidRPr="00342C7D" w:rsidRDefault="00000000" w:rsidP="00452A5A">
            <w:pPr>
              <w:spacing w:line="276" w:lineRule="auto"/>
              <w:jc w:val="center"/>
              <w:rPr>
                <w:sz w:val="24"/>
                <w:szCs w:val="24"/>
              </w:rPr>
            </w:pPr>
            <w:r w:rsidRPr="00342C7D">
              <w:rPr>
                <w:sz w:val="24"/>
                <w:szCs w:val="24"/>
              </w:rPr>
              <w:t>0.91</w:t>
            </w:r>
          </w:p>
        </w:tc>
        <w:tc>
          <w:tcPr>
            <w:tcW w:w="196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77B5EFC" w14:textId="77777777" w:rsidR="00346F29" w:rsidRPr="00342C7D" w:rsidRDefault="00000000" w:rsidP="00452A5A">
            <w:pPr>
              <w:spacing w:line="276" w:lineRule="auto"/>
              <w:jc w:val="center"/>
              <w:rPr>
                <w:sz w:val="24"/>
                <w:szCs w:val="24"/>
              </w:rPr>
            </w:pPr>
            <w:r w:rsidRPr="00342C7D">
              <w:rPr>
                <w:sz w:val="24"/>
                <w:szCs w:val="24"/>
              </w:rPr>
              <w:t>0.90</w:t>
            </w:r>
          </w:p>
        </w:tc>
        <w:tc>
          <w:tcPr>
            <w:tcW w:w="185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2F7B36D" w14:textId="77777777" w:rsidR="00346F29" w:rsidRPr="00342C7D" w:rsidRDefault="00000000" w:rsidP="00452A5A">
            <w:pPr>
              <w:spacing w:line="276" w:lineRule="auto"/>
              <w:jc w:val="center"/>
              <w:rPr>
                <w:sz w:val="24"/>
                <w:szCs w:val="24"/>
              </w:rPr>
            </w:pPr>
            <w:r w:rsidRPr="00342C7D">
              <w:rPr>
                <w:sz w:val="24"/>
                <w:szCs w:val="24"/>
              </w:rPr>
              <w:t>0.89</w:t>
            </w:r>
          </w:p>
        </w:tc>
        <w:tc>
          <w:tcPr>
            <w:tcW w:w="192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3AB3A2F" w14:textId="77777777" w:rsidR="00346F29" w:rsidRPr="00342C7D" w:rsidRDefault="00000000" w:rsidP="00452A5A">
            <w:pPr>
              <w:spacing w:line="276" w:lineRule="auto"/>
              <w:jc w:val="center"/>
              <w:rPr>
                <w:sz w:val="24"/>
                <w:szCs w:val="24"/>
              </w:rPr>
            </w:pPr>
            <w:r w:rsidRPr="00342C7D">
              <w:rPr>
                <w:sz w:val="24"/>
                <w:szCs w:val="24"/>
              </w:rPr>
              <w:t>0.90</w:t>
            </w:r>
          </w:p>
        </w:tc>
      </w:tr>
      <w:tr w:rsidR="00346F29" w:rsidRPr="00342C7D" w14:paraId="3DD7FAC0" w14:textId="77777777" w:rsidTr="005341BD">
        <w:trPr>
          <w:trHeight w:val="259"/>
        </w:trPr>
        <w:tc>
          <w:tcPr>
            <w:tcW w:w="219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5C3A959" w14:textId="77777777" w:rsidR="00346F29" w:rsidRPr="00342C7D" w:rsidRDefault="00000000" w:rsidP="00342C7D">
            <w:pPr>
              <w:spacing w:line="276" w:lineRule="auto"/>
              <w:jc w:val="both"/>
              <w:rPr>
                <w:sz w:val="24"/>
                <w:szCs w:val="24"/>
              </w:rPr>
            </w:pPr>
            <w:r w:rsidRPr="00342C7D">
              <w:rPr>
                <w:b/>
                <w:bCs/>
                <w:sz w:val="24"/>
                <w:szCs w:val="24"/>
              </w:rPr>
              <w:t>F1 Score</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E4475ED" w14:textId="77777777" w:rsidR="00346F29" w:rsidRPr="00342C7D" w:rsidRDefault="00000000" w:rsidP="00452A5A">
            <w:pPr>
              <w:spacing w:line="276" w:lineRule="auto"/>
              <w:jc w:val="center"/>
              <w:rPr>
                <w:sz w:val="24"/>
                <w:szCs w:val="24"/>
              </w:rPr>
            </w:pPr>
            <w:r w:rsidRPr="00342C7D">
              <w:rPr>
                <w:sz w:val="24"/>
                <w:szCs w:val="24"/>
              </w:rPr>
              <w:t>0.92</w:t>
            </w:r>
          </w:p>
        </w:tc>
        <w:tc>
          <w:tcPr>
            <w:tcW w:w="19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36CE097" w14:textId="77777777" w:rsidR="00346F29" w:rsidRPr="00342C7D" w:rsidRDefault="00000000" w:rsidP="00452A5A">
            <w:pPr>
              <w:spacing w:line="276" w:lineRule="auto"/>
              <w:jc w:val="center"/>
              <w:rPr>
                <w:sz w:val="24"/>
                <w:szCs w:val="24"/>
              </w:rPr>
            </w:pPr>
            <w:r w:rsidRPr="00342C7D">
              <w:rPr>
                <w:sz w:val="24"/>
                <w:szCs w:val="24"/>
              </w:rPr>
              <w:t>0.89</w:t>
            </w:r>
          </w:p>
        </w:tc>
        <w:tc>
          <w:tcPr>
            <w:tcW w:w="185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2F0AC05" w14:textId="77777777" w:rsidR="00346F29" w:rsidRPr="00342C7D" w:rsidRDefault="00000000" w:rsidP="00452A5A">
            <w:pPr>
              <w:spacing w:line="276" w:lineRule="auto"/>
              <w:jc w:val="center"/>
              <w:rPr>
                <w:sz w:val="24"/>
                <w:szCs w:val="24"/>
              </w:rPr>
            </w:pPr>
            <w:r w:rsidRPr="00342C7D">
              <w:rPr>
                <w:sz w:val="24"/>
                <w:szCs w:val="24"/>
              </w:rPr>
              <w:t>0.88</w:t>
            </w:r>
          </w:p>
        </w:tc>
        <w:tc>
          <w:tcPr>
            <w:tcW w:w="192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603E0E7" w14:textId="77777777" w:rsidR="00346F29" w:rsidRPr="00342C7D" w:rsidRDefault="00000000" w:rsidP="00452A5A">
            <w:pPr>
              <w:spacing w:line="276" w:lineRule="auto"/>
              <w:jc w:val="center"/>
              <w:rPr>
                <w:sz w:val="24"/>
                <w:szCs w:val="24"/>
              </w:rPr>
            </w:pPr>
            <w:r w:rsidRPr="00342C7D">
              <w:rPr>
                <w:sz w:val="24"/>
                <w:szCs w:val="24"/>
              </w:rPr>
              <w:t>0.90</w:t>
            </w:r>
          </w:p>
        </w:tc>
      </w:tr>
      <w:tr w:rsidR="00346F29" w:rsidRPr="00342C7D" w14:paraId="1E7B7E9A" w14:textId="77777777" w:rsidTr="005341BD">
        <w:trPr>
          <w:trHeight w:val="246"/>
        </w:trPr>
        <w:tc>
          <w:tcPr>
            <w:tcW w:w="219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1BB79C2" w14:textId="77777777" w:rsidR="00346F29" w:rsidRPr="00342C7D" w:rsidRDefault="00000000" w:rsidP="00342C7D">
            <w:pPr>
              <w:spacing w:line="276" w:lineRule="auto"/>
              <w:jc w:val="both"/>
              <w:rPr>
                <w:sz w:val="24"/>
                <w:szCs w:val="24"/>
              </w:rPr>
            </w:pPr>
            <w:r w:rsidRPr="00342C7D">
              <w:rPr>
                <w:b/>
                <w:bCs/>
                <w:sz w:val="24"/>
                <w:szCs w:val="24"/>
              </w:rPr>
              <w:t>ROC-AUC (</w:t>
            </w:r>
            <w:proofErr w:type="spellStart"/>
            <w:r w:rsidRPr="00342C7D">
              <w:rPr>
                <w:b/>
                <w:bCs/>
                <w:sz w:val="24"/>
                <w:szCs w:val="24"/>
              </w:rPr>
              <w:t>OvR</w:t>
            </w:r>
            <w:proofErr w:type="spellEnd"/>
            <w:r w:rsidRPr="00342C7D">
              <w:rPr>
                <w:b/>
                <w:bCs/>
                <w:sz w:val="24"/>
                <w:szCs w:val="24"/>
              </w:rPr>
              <w:t>)</w:t>
            </w:r>
          </w:p>
        </w:tc>
        <w:tc>
          <w:tcPr>
            <w:tcW w:w="173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03AD16F" w14:textId="77777777" w:rsidR="00346F29" w:rsidRPr="00342C7D" w:rsidRDefault="00000000" w:rsidP="00452A5A">
            <w:pPr>
              <w:spacing w:line="276" w:lineRule="auto"/>
              <w:jc w:val="center"/>
              <w:rPr>
                <w:sz w:val="24"/>
                <w:szCs w:val="24"/>
              </w:rPr>
            </w:pPr>
            <w:r w:rsidRPr="00342C7D">
              <w:rPr>
                <w:sz w:val="24"/>
                <w:szCs w:val="24"/>
              </w:rPr>
              <w:t>0.97</w:t>
            </w:r>
          </w:p>
        </w:tc>
        <w:tc>
          <w:tcPr>
            <w:tcW w:w="196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B814D83" w14:textId="77777777" w:rsidR="00346F29" w:rsidRPr="00342C7D" w:rsidRDefault="00000000" w:rsidP="00452A5A">
            <w:pPr>
              <w:spacing w:line="276" w:lineRule="auto"/>
              <w:jc w:val="center"/>
              <w:rPr>
                <w:sz w:val="24"/>
                <w:szCs w:val="24"/>
              </w:rPr>
            </w:pPr>
            <w:r w:rsidRPr="00342C7D">
              <w:rPr>
                <w:sz w:val="24"/>
                <w:szCs w:val="24"/>
              </w:rPr>
              <w:t>0.93</w:t>
            </w:r>
          </w:p>
        </w:tc>
        <w:tc>
          <w:tcPr>
            <w:tcW w:w="185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A8791A8" w14:textId="77777777" w:rsidR="00346F29" w:rsidRPr="00342C7D" w:rsidRDefault="00000000" w:rsidP="00452A5A">
            <w:pPr>
              <w:spacing w:line="276" w:lineRule="auto"/>
              <w:jc w:val="center"/>
              <w:rPr>
                <w:sz w:val="24"/>
                <w:szCs w:val="24"/>
              </w:rPr>
            </w:pPr>
            <w:r w:rsidRPr="00342C7D">
              <w:rPr>
                <w:sz w:val="24"/>
                <w:szCs w:val="24"/>
              </w:rPr>
              <w:t>0.93</w:t>
            </w:r>
          </w:p>
        </w:tc>
        <w:tc>
          <w:tcPr>
            <w:tcW w:w="1921"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DEB7F33" w14:textId="77777777" w:rsidR="00346F29" w:rsidRPr="00342C7D" w:rsidRDefault="00000000" w:rsidP="00452A5A">
            <w:pPr>
              <w:spacing w:line="276" w:lineRule="auto"/>
              <w:jc w:val="center"/>
              <w:rPr>
                <w:sz w:val="24"/>
                <w:szCs w:val="24"/>
              </w:rPr>
            </w:pPr>
            <w:r w:rsidRPr="00342C7D">
              <w:rPr>
                <w:sz w:val="24"/>
                <w:szCs w:val="24"/>
              </w:rPr>
              <w:t>0.94</w:t>
            </w:r>
          </w:p>
        </w:tc>
      </w:tr>
      <w:tr w:rsidR="00346F29" w:rsidRPr="00342C7D" w14:paraId="7FB29EEE" w14:textId="77777777" w:rsidTr="005341BD">
        <w:trPr>
          <w:trHeight w:val="259"/>
        </w:trPr>
        <w:tc>
          <w:tcPr>
            <w:tcW w:w="219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2B4A0D5" w14:textId="77777777" w:rsidR="00346F29" w:rsidRPr="00342C7D" w:rsidRDefault="00000000" w:rsidP="00342C7D">
            <w:pPr>
              <w:spacing w:line="276" w:lineRule="auto"/>
              <w:jc w:val="both"/>
              <w:rPr>
                <w:sz w:val="24"/>
                <w:szCs w:val="24"/>
              </w:rPr>
            </w:pPr>
            <w:r w:rsidRPr="00342C7D">
              <w:rPr>
                <w:b/>
                <w:bCs/>
                <w:sz w:val="24"/>
                <w:szCs w:val="24"/>
              </w:rPr>
              <w:t>Support (n)</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68AB869" w14:textId="77777777" w:rsidR="00346F29" w:rsidRPr="00342C7D" w:rsidRDefault="00000000" w:rsidP="00452A5A">
            <w:pPr>
              <w:spacing w:line="276" w:lineRule="auto"/>
              <w:jc w:val="center"/>
              <w:rPr>
                <w:sz w:val="24"/>
                <w:szCs w:val="24"/>
              </w:rPr>
            </w:pPr>
            <w:r w:rsidRPr="00342C7D">
              <w:rPr>
                <w:sz w:val="24"/>
                <w:szCs w:val="24"/>
              </w:rPr>
              <w:t>80</w:t>
            </w:r>
          </w:p>
        </w:tc>
        <w:tc>
          <w:tcPr>
            <w:tcW w:w="19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2D1745A" w14:textId="77777777" w:rsidR="00346F29" w:rsidRPr="00342C7D" w:rsidRDefault="00000000" w:rsidP="00452A5A">
            <w:pPr>
              <w:spacing w:line="276" w:lineRule="auto"/>
              <w:jc w:val="center"/>
              <w:rPr>
                <w:sz w:val="24"/>
                <w:szCs w:val="24"/>
              </w:rPr>
            </w:pPr>
            <w:r w:rsidRPr="00342C7D">
              <w:rPr>
                <w:sz w:val="24"/>
                <w:szCs w:val="24"/>
              </w:rPr>
              <w:t>101</w:t>
            </w:r>
          </w:p>
        </w:tc>
        <w:tc>
          <w:tcPr>
            <w:tcW w:w="185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8699A3A" w14:textId="77777777" w:rsidR="00346F29" w:rsidRPr="00342C7D" w:rsidRDefault="00000000" w:rsidP="00452A5A">
            <w:pPr>
              <w:spacing w:line="276" w:lineRule="auto"/>
              <w:jc w:val="center"/>
              <w:rPr>
                <w:sz w:val="24"/>
                <w:szCs w:val="24"/>
              </w:rPr>
            </w:pPr>
            <w:r w:rsidRPr="00342C7D">
              <w:rPr>
                <w:sz w:val="24"/>
                <w:szCs w:val="24"/>
              </w:rPr>
              <w:t>69</w:t>
            </w:r>
          </w:p>
        </w:tc>
        <w:tc>
          <w:tcPr>
            <w:tcW w:w="192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64E94E3" w14:textId="77777777" w:rsidR="00346F29" w:rsidRPr="00342C7D" w:rsidRDefault="00000000" w:rsidP="00452A5A">
            <w:pPr>
              <w:spacing w:line="276" w:lineRule="auto"/>
              <w:jc w:val="center"/>
              <w:rPr>
                <w:sz w:val="24"/>
                <w:szCs w:val="24"/>
              </w:rPr>
            </w:pPr>
            <w:r w:rsidRPr="00342C7D">
              <w:rPr>
                <w:sz w:val="24"/>
                <w:szCs w:val="24"/>
              </w:rPr>
              <w:t>250</w:t>
            </w:r>
          </w:p>
        </w:tc>
      </w:tr>
    </w:tbl>
    <w:p w14:paraId="36BAF51D" w14:textId="77777777" w:rsidR="00346F29" w:rsidRPr="00342C7D" w:rsidRDefault="00346F29" w:rsidP="00342C7D">
      <w:pPr>
        <w:spacing w:after="60" w:line="276" w:lineRule="auto"/>
        <w:jc w:val="both"/>
        <w:rPr>
          <w:sz w:val="24"/>
          <w:szCs w:val="24"/>
        </w:rPr>
      </w:pPr>
    </w:p>
    <w:p w14:paraId="484D0338" w14:textId="77777777" w:rsidR="005341BD" w:rsidRPr="00342C7D" w:rsidRDefault="005341BD" w:rsidP="00342C7D">
      <w:pPr>
        <w:spacing w:before="60" w:after="220" w:line="276" w:lineRule="auto"/>
        <w:jc w:val="both"/>
        <w:rPr>
          <w:sz w:val="24"/>
          <w:szCs w:val="24"/>
        </w:rPr>
      </w:pPr>
      <w:r w:rsidRPr="00342C7D">
        <w:rPr>
          <w:b/>
          <w:bCs/>
          <w:color w:val="555555"/>
          <w:sz w:val="24"/>
          <w:szCs w:val="24"/>
        </w:rPr>
        <w:t xml:space="preserve">Table 9. Confusion matrix for </w:t>
      </w:r>
      <w:proofErr w:type="spellStart"/>
      <w:r w:rsidRPr="00342C7D">
        <w:rPr>
          <w:b/>
          <w:bCs/>
          <w:color w:val="555555"/>
          <w:sz w:val="24"/>
          <w:szCs w:val="24"/>
        </w:rPr>
        <w:t>XGBoost</w:t>
      </w:r>
      <w:proofErr w:type="spellEnd"/>
      <w:r w:rsidRPr="00342C7D">
        <w:rPr>
          <w:b/>
          <w:bCs/>
          <w:color w:val="555555"/>
          <w:sz w:val="24"/>
          <w:szCs w:val="24"/>
        </w:rPr>
        <w:t xml:space="preserve"> multi-class vulnerability classification on the held-out test set. Diagonal elements represent correct classifications.</w:t>
      </w: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9"/>
        <w:gridCol w:w="1847"/>
        <w:gridCol w:w="1963"/>
        <w:gridCol w:w="1847"/>
        <w:gridCol w:w="1686"/>
      </w:tblGrid>
      <w:tr w:rsidR="00346F29" w:rsidRPr="00342C7D" w14:paraId="7A9EDC91" w14:textId="77777777" w:rsidTr="005341BD">
        <w:trPr>
          <w:trHeight w:val="486"/>
          <w:tblHeader/>
        </w:trPr>
        <w:tc>
          <w:tcPr>
            <w:tcW w:w="230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538D7AB"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Actual \ Predicted</w:t>
            </w:r>
          </w:p>
        </w:tc>
        <w:tc>
          <w:tcPr>
            <w:tcW w:w="184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0B684ED"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Low (Predicted)</w:t>
            </w:r>
          </w:p>
        </w:tc>
        <w:tc>
          <w:tcPr>
            <w:tcW w:w="1963"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65164EB6"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Moderate (Predicted)</w:t>
            </w:r>
          </w:p>
        </w:tc>
        <w:tc>
          <w:tcPr>
            <w:tcW w:w="184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3D69B6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High (Predicted)</w:t>
            </w:r>
          </w:p>
        </w:tc>
        <w:tc>
          <w:tcPr>
            <w:tcW w:w="168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B154902"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Row Total</w:t>
            </w:r>
          </w:p>
        </w:tc>
      </w:tr>
      <w:tr w:rsidR="00346F29" w:rsidRPr="00342C7D" w14:paraId="7D1698B1" w14:textId="77777777" w:rsidTr="005341BD">
        <w:trPr>
          <w:trHeight w:val="237"/>
        </w:trPr>
        <w:tc>
          <w:tcPr>
            <w:tcW w:w="23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B8096D8" w14:textId="77777777" w:rsidR="00346F29" w:rsidRPr="00342C7D" w:rsidRDefault="00000000" w:rsidP="00342C7D">
            <w:pPr>
              <w:spacing w:line="276" w:lineRule="auto"/>
              <w:jc w:val="both"/>
              <w:rPr>
                <w:sz w:val="24"/>
                <w:szCs w:val="24"/>
              </w:rPr>
            </w:pPr>
            <w:r w:rsidRPr="00342C7D">
              <w:rPr>
                <w:b/>
                <w:bCs/>
                <w:sz w:val="24"/>
                <w:szCs w:val="24"/>
              </w:rPr>
              <w:t>Low (Actual)</w:t>
            </w:r>
          </w:p>
        </w:tc>
        <w:tc>
          <w:tcPr>
            <w:tcW w:w="184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F27B329" w14:textId="77777777" w:rsidR="00346F29" w:rsidRPr="00342C7D" w:rsidRDefault="00000000" w:rsidP="00342C7D">
            <w:pPr>
              <w:spacing w:line="276" w:lineRule="auto"/>
              <w:jc w:val="both"/>
              <w:rPr>
                <w:sz w:val="24"/>
                <w:szCs w:val="24"/>
              </w:rPr>
            </w:pPr>
            <w:r w:rsidRPr="00342C7D">
              <w:rPr>
                <w:sz w:val="24"/>
                <w:szCs w:val="24"/>
              </w:rPr>
              <w:t>73</w:t>
            </w:r>
          </w:p>
        </w:tc>
        <w:tc>
          <w:tcPr>
            <w:tcW w:w="196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1110BCE" w14:textId="77777777" w:rsidR="00346F29" w:rsidRPr="00342C7D" w:rsidRDefault="00000000" w:rsidP="00342C7D">
            <w:pPr>
              <w:spacing w:line="276" w:lineRule="auto"/>
              <w:jc w:val="both"/>
              <w:rPr>
                <w:sz w:val="24"/>
                <w:szCs w:val="24"/>
              </w:rPr>
            </w:pPr>
            <w:r w:rsidRPr="00342C7D">
              <w:rPr>
                <w:sz w:val="24"/>
                <w:szCs w:val="24"/>
              </w:rPr>
              <w:t>6</w:t>
            </w:r>
          </w:p>
        </w:tc>
        <w:tc>
          <w:tcPr>
            <w:tcW w:w="184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5FEA47E" w14:textId="77777777" w:rsidR="00346F29" w:rsidRPr="00342C7D" w:rsidRDefault="00000000" w:rsidP="00342C7D">
            <w:pPr>
              <w:spacing w:line="276" w:lineRule="auto"/>
              <w:jc w:val="both"/>
              <w:rPr>
                <w:sz w:val="24"/>
                <w:szCs w:val="24"/>
              </w:rPr>
            </w:pPr>
            <w:r w:rsidRPr="00342C7D">
              <w:rPr>
                <w:sz w:val="24"/>
                <w:szCs w:val="24"/>
              </w:rPr>
              <w:t>1</w:t>
            </w:r>
          </w:p>
        </w:tc>
        <w:tc>
          <w:tcPr>
            <w:tcW w:w="16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4F95AA0" w14:textId="77777777" w:rsidR="00346F29" w:rsidRPr="00342C7D" w:rsidRDefault="00000000" w:rsidP="00342C7D">
            <w:pPr>
              <w:spacing w:line="276" w:lineRule="auto"/>
              <w:jc w:val="both"/>
              <w:rPr>
                <w:sz w:val="24"/>
                <w:szCs w:val="24"/>
              </w:rPr>
            </w:pPr>
            <w:r w:rsidRPr="00342C7D">
              <w:rPr>
                <w:sz w:val="24"/>
                <w:szCs w:val="24"/>
              </w:rPr>
              <w:t>80</w:t>
            </w:r>
          </w:p>
        </w:tc>
      </w:tr>
      <w:tr w:rsidR="00346F29" w:rsidRPr="00342C7D" w14:paraId="4F7573FB" w14:textId="77777777" w:rsidTr="005341BD">
        <w:trPr>
          <w:trHeight w:val="249"/>
        </w:trPr>
        <w:tc>
          <w:tcPr>
            <w:tcW w:w="230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6ECC612" w14:textId="77777777" w:rsidR="00346F29" w:rsidRPr="00342C7D" w:rsidRDefault="00000000" w:rsidP="00342C7D">
            <w:pPr>
              <w:spacing w:line="276" w:lineRule="auto"/>
              <w:jc w:val="both"/>
              <w:rPr>
                <w:sz w:val="24"/>
                <w:szCs w:val="24"/>
              </w:rPr>
            </w:pPr>
            <w:r w:rsidRPr="00342C7D">
              <w:rPr>
                <w:b/>
                <w:bCs/>
                <w:sz w:val="24"/>
                <w:szCs w:val="24"/>
              </w:rPr>
              <w:t>Moderate (Actual)</w:t>
            </w:r>
          </w:p>
        </w:tc>
        <w:tc>
          <w:tcPr>
            <w:tcW w:w="184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4777F7A" w14:textId="77777777" w:rsidR="00346F29" w:rsidRPr="00342C7D" w:rsidRDefault="00000000" w:rsidP="00342C7D">
            <w:pPr>
              <w:spacing w:line="276" w:lineRule="auto"/>
              <w:jc w:val="both"/>
              <w:rPr>
                <w:sz w:val="24"/>
                <w:szCs w:val="24"/>
              </w:rPr>
            </w:pPr>
            <w:r w:rsidRPr="00342C7D">
              <w:rPr>
                <w:sz w:val="24"/>
                <w:szCs w:val="24"/>
              </w:rPr>
              <w:t>4</w:t>
            </w:r>
          </w:p>
        </w:tc>
        <w:tc>
          <w:tcPr>
            <w:tcW w:w="196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762241E" w14:textId="77777777" w:rsidR="00346F29" w:rsidRPr="00342C7D" w:rsidRDefault="00000000" w:rsidP="00342C7D">
            <w:pPr>
              <w:spacing w:line="276" w:lineRule="auto"/>
              <w:jc w:val="both"/>
              <w:rPr>
                <w:sz w:val="24"/>
                <w:szCs w:val="24"/>
              </w:rPr>
            </w:pPr>
            <w:r w:rsidRPr="00342C7D">
              <w:rPr>
                <w:sz w:val="24"/>
                <w:szCs w:val="24"/>
              </w:rPr>
              <w:t>91</w:t>
            </w:r>
          </w:p>
        </w:tc>
        <w:tc>
          <w:tcPr>
            <w:tcW w:w="184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B10609A" w14:textId="77777777" w:rsidR="00346F29" w:rsidRPr="00342C7D" w:rsidRDefault="00000000" w:rsidP="00342C7D">
            <w:pPr>
              <w:spacing w:line="276" w:lineRule="auto"/>
              <w:jc w:val="both"/>
              <w:rPr>
                <w:sz w:val="24"/>
                <w:szCs w:val="24"/>
              </w:rPr>
            </w:pPr>
            <w:r w:rsidRPr="00342C7D">
              <w:rPr>
                <w:sz w:val="24"/>
                <w:szCs w:val="24"/>
              </w:rPr>
              <w:t>6</w:t>
            </w:r>
          </w:p>
        </w:tc>
        <w:tc>
          <w:tcPr>
            <w:tcW w:w="16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E56B549" w14:textId="77777777" w:rsidR="00346F29" w:rsidRPr="00342C7D" w:rsidRDefault="00000000" w:rsidP="00342C7D">
            <w:pPr>
              <w:spacing w:line="276" w:lineRule="auto"/>
              <w:jc w:val="both"/>
              <w:rPr>
                <w:sz w:val="24"/>
                <w:szCs w:val="24"/>
              </w:rPr>
            </w:pPr>
            <w:r w:rsidRPr="00342C7D">
              <w:rPr>
                <w:sz w:val="24"/>
                <w:szCs w:val="24"/>
              </w:rPr>
              <w:t>101</w:t>
            </w:r>
          </w:p>
        </w:tc>
      </w:tr>
      <w:tr w:rsidR="00346F29" w:rsidRPr="00342C7D" w14:paraId="250A3431" w14:textId="77777777" w:rsidTr="005341BD">
        <w:trPr>
          <w:trHeight w:val="249"/>
        </w:trPr>
        <w:tc>
          <w:tcPr>
            <w:tcW w:w="23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7EF4271" w14:textId="77777777" w:rsidR="00346F29" w:rsidRPr="00342C7D" w:rsidRDefault="00000000" w:rsidP="00342C7D">
            <w:pPr>
              <w:spacing w:line="276" w:lineRule="auto"/>
              <w:jc w:val="both"/>
              <w:rPr>
                <w:sz w:val="24"/>
                <w:szCs w:val="24"/>
              </w:rPr>
            </w:pPr>
            <w:r w:rsidRPr="00342C7D">
              <w:rPr>
                <w:b/>
                <w:bCs/>
                <w:sz w:val="24"/>
                <w:szCs w:val="24"/>
              </w:rPr>
              <w:t>High (Actual)</w:t>
            </w:r>
          </w:p>
        </w:tc>
        <w:tc>
          <w:tcPr>
            <w:tcW w:w="184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0D4D638" w14:textId="77777777" w:rsidR="00346F29" w:rsidRPr="00342C7D" w:rsidRDefault="00000000" w:rsidP="00342C7D">
            <w:pPr>
              <w:spacing w:line="276" w:lineRule="auto"/>
              <w:jc w:val="both"/>
              <w:rPr>
                <w:sz w:val="24"/>
                <w:szCs w:val="24"/>
              </w:rPr>
            </w:pPr>
            <w:r w:rsidRPr="00342C7D">
              <w:rPr>
                <w:sz w:val="24"/>
                <w:szCs w:val="24"/>
              </w:rPr>
              <w:t>2</w:t>
            </w:r>
          </w:p>
        </w:tc>
        <w:tc>
          <w:tcPr>
            <w:tcW w:w="196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02B1522" w14:textId="77777777" w:rsidR="00346F29" w:rsidRPr="00342C7D" w:rsidRDefault="00000000" w:rsidP="00342C7D">
            <w:pPr>
              <w:spacing w:line="276" w:lineRule="auto"/>
              <w:jc w:val="both"/>
              <w:rPr>
                <w:sz w:val="24"/>
                <w:szCs w:val="24"/>
              </w:rPr>
            </w:pPr>
            <w:r w:rsidRPr="00342C7D">
              <w:rPr>
                <w:sz w:val="24"/>
                <w:szCs w:val="24"/>
              </w:rPr>
              <w:t>6</w:t>
            </w:r>
          </w:p>
        </w:tc>
        <w:tc>
          <w:tcPr>
            <w:tcW w:w="184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FD69DAE" w14:textId="77777777" w:rsidR="00346F29" w:rsidRPr="00342C7D" w:rsidRDefault="00000000" w:rsidP="00342C7D">
            <w:pPr>
              <w:spacing w:line="276" w:lineRule="auto"/>
              <w:jc w:val="both"/>
              <w:rPr>
                <w:sz w:val="24"/>
                <w:szCs w:val="24"/>
              </w:rPr>
            </w:pPr>
            <w:r w:rsidRPr="00342C7D">
              <w:rPr>
                <w:sz w:val="24"/>
                <w:szCs w:val="24"/>
              </w:rPr>
              <w:t>61</w:t>
            </w:r>
          </w:p>
        </w:tc>
        <w:tc>
          <w:tcPr>
            <w:tcW w:w="16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76BFE5F" w14:textId="77777777" w:rsidR="00346F29" w:rsidRPr="00342C7D" w:rsidRDefault="00000000" w:rsidP="00342C7D">
            <w:pPr>
              <w:spacing w:line="276" w:lineRule="auto"/>
              <w:jc w:val="both"/>
              <w:rPr>
                <w:sz w:val="24"/>
                <w:szCs w:val="24"/>
              </w:rPr>
            </w:pPr>
            <w:r w:rsidRPr="00342C7D">
              <w:rPr>
                <w:sz w:val="24"/>
                <w:szCs w:val="24"/>
              </w:rPr>
              <w:t>69</w:t>
            </w:r>
          </w:p>
        </w:tc>
      </w:tr>
      <w:tr w:rsidR="00346F29" w:rsidRPr="00342C7D" w14:paraId="342EDA3F" w14:textId="77777777" w:rsidTr="005341BD">
        <w:trPr>
          <w:trHeight w:val="237"/>
        </w:trPr>
        <w:tc>
          <w:tcPr>
            <w:tcW w:w="230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380FFB0" w14:textId="77777777" w:rsidR="00346F29" w:rsidRPr="00342C7D" w:rsidRDefault="00000000" w:rsidP="00342C7D">
            <w:pPr>
              <w:spacing w:line="276" w:lineRule="auto"/>
              <w:jc w:val="both"/>
              <w:rPr>
                <w:sz w:val="24"/>
                <w:szCs w:val="24"/>
              </w:rPr>
            </w:pPr>
            <w:r w:rsidRPr="00342C7D">
              <w:rPr>
                <w:b/>
                <w:bCs/>
                <w:sz w:val="24"/>
                <w:szCs w:val="24"/>
              </w:rPr>
              <w:t>Column Total</w:t>
            </w:r>
          </w:p>
        </w:tc>
        <w:tc>
          <w:tcPr>
            <w:tcW w:w="184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6DDCC24" w14:textId="77777777" w:rsidR="00346F29" w:rsidRPr="00342C7D" w:rsidRDefault="00000000" w:rsidP="00342C7D">
            <w:pPr>
              <w:spacing w:line="276" w:lineRule="auto"/>
              <w:jc w:val="both"/>
              <w:rPr>
                <w:sz w:val="24"/>
                <w:szCs w:val="24"/>
              </w:rPr>
            </w:pPr>
            <w:r w:rsidRPr="00342C7D">
              <w:rPr>
                <w:sz w:val="24"/>
                <w:szCs w:val="24"/>
              </w:rPr>
              <w:t>79</w:t>
            </w:r>
          </w:p>
        </w:tc>
        <w:tc>
          <w:tcPr>
            <w:tcW w:w="196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5ED6CAE" w14:textId="77777777" w:rsidR="00346F29" w:rsidRPr="00342C7D" w:rsidRDefault="00000000" w:rsidP="00342C7D">
            <w:pPr>
              <w:spacing w:line="276" w:lineRule="auto"/>
              <w:jc w:val="both"/>
              <w:rPr>
                <w:sz w:val="24"/>
                <w:szCs w:val="24"/>
              </w:rPr>
            </w:pPr>
            <w:r w:rsidRPr="00342C7D">
              <w:rPr>
                <w:sz w:val="24"/>
                <w:szCs w:val="24"/>
              </w:rPr>
              <w:t>103</w:t>
            </w:r>
          </w:p>
        </w:tc>
        <w:tc>
          <w:tcPr>
            <w:tcW w:w="184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06EFC64" w14:textId="77777777" w:rsidR="00346F29" w:rsidRPr="00342C7D" w:rsidRDefault="00000000" w:rsidP="00342C7D">
            <w:pPr>
              <w:spacing w:line="276" w:lineRule="auto"/>
              <w:jc w:val="both"/>
              <w:rPr>
                <w:sz w:val="24"/>
                <w:szCs w:val="24"/>
              </w:rPr>
            </w:pPr>
            <w:r w:rsidRPr="00342C7D">
              <w:rPr>
                <w:sz w:val="24"/>
                <w:szCs w:val="24"/>
              </w:rPr>
              <w:t>68</w:t>
            </w:r>
          </w:p>
        </w:tc>
        <w:tc>
          <w:tcPr>
            <w:tcW w:w="16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CD57679" w14:textId="77777777" w:rsidR="00346F29" w:rsidRPr="00342C7D" w:rsidRDefault="00000000" w:rsidP="00342C7D">
            <w:pPr>
              <w:spacing w:line="276" w:lineRule="auto"/>
              <w:jc w:val="both"/>
              <w:rPr>
                <w:sz w:val="24"/>
                <w:szCs w:val="24"/>
              </w:rPr>
            </w:pPr>
            <w:r w:rsidRPr="00342C7D">
              <w:rPr>
                <w:sz w:val="24"/>
                <w:szCs w:val="24"/>
              </w:rPr>
              <w:t>250</w:t>
            </w:r>
          </w:p>
        </w:tc>
      </w:tr>
    </w:tbl>
    <w:p w14:paraId="7643A563" w14:textId="77777777" w:rsidR="00346F29" w:rsidRDefault="00346F29" w:rsidP="00342C7D">
      <w:pPr>
        <w:spacing w:after="60" w:line="276" w:lineRule="auto"/>
        <w:jc w:val="both"/>
        <w:rPr>
          <w:sz w:val="24"/>
          <w:szCs w:val="24"/>
        </w:rPr>
      </w:pPr>
    </w:p>
    <w:p w14:paraId="2F9FF340" w14:textId="791C6879" w:rsidR="00191D7D" w:rsidRPr="00191D7D" w:rsidRDefault="00191D7D" w:rsidP="00191D7D">
      <w:pPr>
        <w:spacing w:after="60" w:line="276" w:lineRule="auto"/>
        <w:jc w:val="both"/>
        <w:rPr>
          <w:sz w:val="24"/>
          <w:szCs w:val="24"/>
        </w:rPr>
      </w:pPr>
      <w:r w:rsidRPr="00191D7D">
        <w:rPr>
          <w:sz w:val="24"/>
          <w:szCs w:val="24"/>
        </w:rPr>
        <w:drawing>
          <wp:inline distT="0" distB="0" distL="0" distR="0" wp14:anchorId="2FFD9DEA" wp14:editId="62A8FABD">
            <wp:extent cx="6172200" cy="5050790"/>
            <wp:effectExtent l="0" t="0" r="0" b="0"/>
            <wp:docPr id="7538521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0" cy="5050790"/>
                    </a:xfrm>
                    <a:prstGeom prst="rect">
                      <a:avLst/>
                    </a:prstGeom>
                    <a:noFill/>
                    <a:ln>
                      <a:noFill/>
                    </a:ln>
                  </pic:spPr>
                </pic:pic>
              </a:graphicData>
            </a:graphic>
          </wp:inline>
        </w:drawing>
      </w:r>
    </w:p>
    <w:p w14:paraId="7C9A193C" w14:textId="1414BD76" w:rsidR="00191D7D" w:rsidRPr="00452A5A" w:rsidRDefault="009C19C9" w:rsidP="009C19C9">
      <w:pPr>
        <w:spacing w:after="60" w:line="276" w:lineRule="auto"/>
        <w:jc w:val="center"/>
        <w:rPr>
          <w:b/>
          <w:bCs/>
          <w:sz w:val="24"/>
          <w:szCs w:val="24"/>
        </w:rPr>
      </w:pPr>
      <w:r w:rsidRPr="00452A5A">
        <w:rPr>
          <w:b/>
          <w:bCs/>
          <w:sz w:val="24"/>
          <w:szCs w:val="24"/>
        </w:rPr>
        <w:t xml:space="preserve">Figure </w:t>
      </w:r>
      <w:r w:rsidRPr="00452A5A">
        <w:rPr>
          <w:b/>
          <w:bCs/>
          <w:sz w:val="24"/>
          <w:szCs w:val="24"/>
        </w:rPr>
        <w:t>2</w:t>
      </w:r>
      <w:r w:rsidRPr="00452A5A">
        <w:rPr>
          <w:b/>
          <w:bCs/>
          <w:sz w:val="24"/>
          <w:szCs w:val="24"/>
        </w:rPr>
        <w:t>. Confusion matrix for multi-class vulnerability classification.</w:t>
      </w:r>
    </w:p>
    <w:p w14:paraId="7E1092C4" w14:textId="5A2670D0" w:rsidR="009C19C9" w:rsidRPr="00342C7D" w:rsidRDefault="009C19C9" w:rsidP="009C19C9">
      <w:pPr>
        <w:spacing w:after="60" w:line="276" w:lineRule="auto"/>
        <w:jc w:val="both"/>
        <w:rPr>
          <w:sz w:val="24"/>
          <w:szCs w:val="24"/>
        </w:rPr>
      </w:pPr>
      <w:r w:rsidRPr="009C19C9">
        <w:rPr>
          <w:sz w:val="24"/>
          <w:szCs w:val="24"/>
        </w:rPr>
        <w:t xml:space="preserve">Figure </w:t>
      </w:r>
      <w:r>
        <w:rPr>
          <w:sz w:val="24"/>
          <w:szCs w:val="24"/>
        </w:rPr>
        <w:t>2</w:t>
      </w:r>
      <w:r w:rsidRPr="009C19C9">
        <w:rPr>
          <w:sz w:val="24"/>
          <w:szCs w:val="24"/>
        </w:rPr>
        <w:t xml:space="preserve"> shows that the </w:t>
      </w:r>
      <w:proofErr w:type="spellStart"/>
      <w:r w:rsidRPr="009C19C9">
        <w:rPr>
          <w:sz w:val="24"/>
          <w:szCs w:val="24"/>
        </w:rPr>
        <w:t>XGBoost</w:t>
      </w:r>
      <w:proofErr w:type="spellEnd"/>
      <w:r w:rsidRPr="009C19C9">
        <w:rPr>
          <w:sz w:val="24"/>
          <w:szCs w:val="24"/>
        </w:rPr>
        <w:t xml:space="preserve"> model achieved strong classification performance, with most samples correctly classified along the diagonal. The model accurately identified 73 low-, 91 moderate-, and 61 high-vulnerability instances, while only a small number of misclassifications occurred between adjacent vulnerability classes, indicating robust predictive capability.</w:t>
      </w:r>
    </w:p>
    <w:p w14:paraId="1C2CBDCE"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7.4 Cross-Validation Performance Summary</w:t>
      </w:r>
    </w:p>
    <w:p w14:paraId="2D777ABD" w14:textId="77777777" w:rsidR="005341BD" w:rsidRPr="00342C7D" w:rsidRDefault="005341BD" w:rsidP="00342C7D">
      <w:pPr>
        <w:spacing w:before="60" w:after="220" w:line="276" w:lineRule="auto"/>
        <w:jc w:val="both"/>
        <w:rPr>
          <w:sz w:val="24"/>
          <w:szCs w:val="24"/>
        </w:rPr>
      </w:pPr>
      <w:r w:rsidRPr="00342C7D">
        <w:rPr>
          <w:b/>
          <w:bCs/>
          <w:color w:val="555555"/>
          <w:sz w:val="24"/>
          <w:szCs w:val="24"/>
        </w:rPr>
        <w:t xml:space="preserve">Table 10. Five-fold stratified cross-validation performance summary for the final </w:t>
      </w:r>
      <w:proofErr w:type="spellStart"/>
      <w:r w:rsidRPr="00342C7D">
        <w:rPr>
          <w:b/>
          <w:bCs/>
          <w:color w:val="555555"/>
          <w:sz w:val="24"/>
          <w:szCs w:val="24"/>
        </w:rPr>
        <w:t>XGBoost</w:t>
      </w:r>
      <w:proofErr w:type="spellEnd"/>
      <w:r w:rsidRPr="00342C7D">
        <w:rPr>
          <w:b/>
          <w:bCs/>
          <w:color w:val="555555"/>
          <w:sz w:val="24"/>
          <w:szCs w:val="24"/>
        </w:rPr>
        <w:t xml:space="preserve"> model.</w:t>
      </w: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2"/>
        <w:gridCol w:w="2089"/>
        <w:gridCol w:w="1810"/>
        <w:gridCol w:w="1810"/>
        <w:gridCol w:w="2368"/>
      </w:tblGrid>
      <w:tr w:rsidR="00346F29" w:rsidRPr="00342C7D" w14:paraId="099FBE6F" w14:textId="77777777" w:rsidTr="005341BD">
        <w:trPr>
          <w:trHeight w:val="474"/>
          <w:tblHeader/>
        </w:trPr>
        <w:tc>
          <w:tcPr>
            <w:tcW w:w="153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B7A3E9B"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Fold</w:t>
            </w:r>
          </w:p>
        </w:tc>
        <w:tc>
          <w:tcPr>
            <w:tcW w:w="2089"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BC0B80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Accuracy (%)</w:t>
            </w:r>
          </w:p>
        </w:tc>
        <w:tc>
          <w:tcPr>
            <w:tcW w:w="181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B616206"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F1 Score</w:t>
            </w:r>
          </w:p>
        </w:tc>
        <w:tc>
          <w:tcPr>
            <w:tcW w:w="181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71FA6CD3"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ROC-AUC</w:t>
            </w:r>
          </w:p>
        </w:tc>
        <w:tc>
          <w:tcPr>
            <w:tcW w:w="2368"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2F2DC307"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Training Time (s)</w:t>
            </w:r>
          </w:p>
        </w:tc>
      </w:tr>
      <w:tr w:rsidR="00346F29" w:rsidRPr="00342C7D" w14:paraId="1D58A8FB" w14:textId="77777777" w:rsidTr="005341BD">
        <w:trPr>
          <w:trHeight w:val="231"/>
        </w:trPr>
        <w:tc>
          <w:tcPr>
            <w:tcW w:w="15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0596876" w14:textId="77777777" w:rsidR="00346F29" w:rsidRPr="00342C7D" w:rsidRDefault="00000000" w:rsidP="00342C7D">
            <w:pPr>
              <w:spacing w:line="276" w:lineRule="auto"/>
              <w:jc w:val="both"/>
              <w:rPr>
                <w:sz w:val="24"/>
                <w:szCs w:val="24"/>
              </w:rPr>
            </w:pPr>
            <w:r w:rsidRPr="00342C7D">
              <w:rPr>
                <w:b/>
                <w:bCs/>
                <w:sz w:val="24"/>
                <w:szCs w:val="24"/>
              </w:rPr>
              <w:t>Fold 1</w:t>
            </w:r>
          </w:p>
        </w:tc>
        <w:tc>
          <w:tcPr>
            <w:tcW w:w="208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109634B" w14:textId="77777777" w:rsidR="00346F29" w:rsidRPr="00342C7D" w:rsidRDefault="00000000" w:rsidP="00452A5A">
            <w:pPr>
              <w:spacing w:line="276" w:lineRule="auto"/>
              <w:jc w:val="center"/>
              <w:rPr>
                <w:sz w:val="24"/>
                <w:szCs w:val="24"/>
              </w:rPr>
            </w:pPr>
            <w:r w:rsidRPr="00342C7D">
              <w:rPr>
                <w:sz w:val="24"/>
                <w:szCs w:val="24"/>
              </w:rPr>
              <w:t>90.6</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032E15B" w14:textId="77777777" w:rsidR="00346F29" w:rsidRPr="00342C7D" w:rsidRDefault="00000000" w:rsidP="00452A5A">
            <w:pPr>
              <w:spacing w:line="276" w:lineRule="auto"/>
              <w:jc w:val="center"/>
              <w:rPr>
                <w:sz w:val="24"/>
                <w:szCs w:val="24"/>
              </w:rPr>
            </w:pPr>
            <w:r w:rsidRPr="00342C7D">
              <w:rPr>
                <w:sz w:val="24"/>
                <w:szCs w:val="24"/>
              </w:rPr>
              <w:t>0.88</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AFC20E0" w14:textId="77777777" w:rsidR="00346F29" w:rsidRPr="00342C7D" w:rsidRDefault="00000000" w:rsidP="00452A5A">
            <w:pPr>
              <w:spacing w:line="276" w:lineRule="auto"/>
              <w:jc w:val="center"/>
              <w:rPr>
                <w:sz w:val="24"/>
                <w:szCs w:val="24"/>
              </w:rPr>
            </w:pPr>
            <w:r w:rsidRPr="00342C7D">
              <w:rPr>
                <w:sz w:val="24"/>
                <w:szCs w:val="24"/>
              </w:rPr>
              <w:t>0.93</w:t>
            </w:r>
          </w:p>
        </w:tc>
        <w:tc>
          <w:tcPr>
            <w:tcW w:w="23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585E96C" w14:textId="77777777" w:rsidR="00346F29" w:rsidRPr="00342C7D" w:rsidRDefault="00000000" w:rsidP="00452A5A">
            <w:pPr>
              <w:spacing w:line="276" w:lineRule="auto"/>
              <w:jc w:val="center"/>
              <w:rPr>
                <w:sz w:val="24"/>
                <w:szCs w:val="24"/>
              </w:rPr>
            </w:pPr>
            <w:r w:rsidRPr="00342C7D">
              <w:rPr>
                <w:sz w:val="24"/>
                <w:szCs w:val="24"/>
              </w:rPr>
              <w:t>14.2</w:t>
            </w:r>
          </w:p>
        </w:tc>
      </w:tr>
      <w:tr w:rsidR="00346F29" w:rsidRPr="00342C7D" w14:paraId="7C93BDCC" w14:textId="77777777" w:rsidTr="005341BD">
        <w:trPr>
          <w:trHeight w:val="243"/>
        </w:trPr>
        <w:tc>
          <w:tcPr>
            <w:tcW w:w="15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D57695E" w14:textId="77777777" w:rsidR="00346F29" w:rsidRPr="00342C7D" w:rsidRDefault="00000000" w:rsidP="00342C7D">
            <w:pPr>
              <w:spacing w:line="276" w:lineRule="auto"/>
              <w:jc w:val="both"/>
              <w:rPr>
                <w:sz w:val="24"/>
                <w:szCs w:val="24"/>
              </w:rPr>
            </w:pPr>
            <w:r w:rsidRPr="00342C7D">
              <w:rPr>
                <w:b/>
                <w:bCs/>
                <w:sz w:val="24"/>
                <w:szCs w:val="24"/>
              </w:rPr>
              <w:lastRenderedPageBreak/>
              <w:t>Fold 2</w:t>
            </w:r>
          </w:p>
        </w:tc>
        <w:tc>
          <w:tcPr>
            <w:tcW w:w="208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D72203A" w14:textId="77777777" w:rsidR="00346F29" w:rsidRPr="00342C7D" w:rsidRDefault="00000000" w:rsidP="00452A5A">
            <w:pPr>
              <w:spacing w:line="276" w:lineRule="auto"/>
              <w:jc w:val="center"/>
              <w:rPr>
                <w:sz w:val="24"/>
                <w:szCs w:val="24"/>
              </w:rPr>
            </w:pPr>
            <w:r w:rsidRPr="00342C7D">
              <w:rPr>
                <w:sz w:val="24"/>
                <w:szCs w:val="24"/>
              </w:rPr>
              <w:t>91.8</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E4B2C42" w14:textId="77777777" w:rsidR="00346F29" w:rsidRPr="00342C7D" w:rsidRDefault="00000000" w:rsidP="00452A5A">
            <w:pPr>
              <w:spacing w:line="276" w:lineRule="auto"/>
              <w:jc w:val="center"/>
              <w:rPr>
                <w:sz w:val="24"/>
                <w:szCs w:val="24"/>
              </w:rPr>
            </w:pPr>
            <w:r w:rsidRPr="00342C7D">
              <w:rPr>
                <w:sz w:val="24"/>
                <w:szCs w:val="24"/>
              </w:rPr>
              <w:t>0.90</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4EDBBFE" w14:textId="77777777" w:rsidR="00346F29" w:rsidRPr="00342C7D" w:rsidRDefault="00000000" w:rsidP="00452A5A">
            <w:pPr>
              <w:spacing w:line="276" w:lineRule="auto"/>
              <w:jc w:val="center"/>
              <w:rPr>
                <w:sz w:val="24"/>
                <w:szCs w:val="24"/>
              </w:rPr>
            </w:pPr>
            <w:r w:rsidRPr="00342C7D">
              <w:rPr>
                <w:sz w:val="24"/>
                <w:szCs w:val="24"/>
              </w:rPr>
              <w:t>0.94</w:t>
            </w:r>
          </w:p>
        </w:tc>
        <w:tc>
          <w:tcPr>
            <w:tcW w:w="236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F51B4D8" w14:textId="77777777" w:rsidR="00346F29" w:rsidRPr="00342C7D" w:rsidRDefault="00000000" w:rsidP="00452A5A">
            <w:pPr>
              <w:spacing w:line="276" w:lineRule="auto"/>
              <w:jc w:val="center"/>
              <w:rPr>
                <w:sz w:val="24"/>
                <w:szCs w:val="24"/>
              </w:rPr>
            </w:pPr>
            <w:r w:rsidRPr="00342C7D">
              <w:rPr>
                <w:sz w:val="24"/>
                <w:szCs w:val="24"/>
              </w:rPr>
              <w:t>14.8</w:t>
            </w:r>
          </w:p>
        </w:tc>
      </w:tr>
      <w:tr w:rsidR="00346F29" w:rsidRPr="00342C7D" w14:paraId="6EF15E2F" w14:textId="77777777" w:rsidTr="005341BD">
        <w:trPr>
          <w:trHeight w:val="243"/>
        </w:trPr>
        <w:tc>
          <w:tcPr>
            <w:tcW w:w="15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AE53AB6" w14:textId="77777777" w:rsidR="00346F29" w:rsidRPr="00342C7D" w:rsidRDefault="00000000" w:rsidP="00342C7D">
            <w:pPr>
              <w:spacing w:line="276" w:lineRule="auto"/>
              <w:jc w:val="both"/>
              <w:rPr>
                <w:sz w:val="24"/>
                <w:szCs w:val="24"/>
              </w:rPr>
            </w:pPr>
            <w:r w:rsidRPr="00342C7D">
              <w:rPr>
                <w:b/>
                <w:bCs/>
                <w:sz w:val="24"/>
                <w:szCs w:val="24"/>
              </w:rPr>
              <w:t>Fold 3</w:t>
            </w:r>
          </w:p>
        </w:tc>
        <w:tc>
          <w:tcPr>
            <w:tcW w:w="208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70A3ED8" w14:textId="77777777" w:rsidR="00346F29" w:rsidRPr="00342C7D" w:rsidRDefault="00000000" w:rsidP="00452A5A">
            <w:pPr>
              <w:spacing w:line="276" w:lineRule="auto"/>
              <w:jc w:val="center"/>
              <w:rPr>
                <w:sz w:val="24"/>
                <w:szCs w:val="24"/>
              </w:rPr>
            </w:pPr>
            <w:r w:rsidRPr="00342C7D">
              <w:rPr>
                <w:sz w:val="24"/>
                <w:szCs w:val="24"/>
              </w:rPr>
              <w:t>89.4</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F19BF6F" w14:textId="77777777" w:rsidR="00346F29" w:rsidRPr="00342C7D" w:rsidRDefault="00000000" w:rsidP="00452A5A">
            <w:pPr>
              <w:spacing w:line="276" w:lineRule="auto"/>
              <w:jc w:val="center"/>
              <w:rPr>
                <w:sz w:val="24"/>
                <w:szCs w:val="24"/>
              </w:rPr>
            </w:pPr>
            <w:r w:rsidRPr="00342C7D">
              <w:rPr>
                <w:sz w:val="24"/>
                <w:szCs w:val="24"/>
              </w:rPr>
              <w:t>0.87</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9D1CC6E" w14:textId="77777777" w:rsidR="00346F29" w:rsidRPr="00342C7D" w:rsidRDefault="00000000" w:rsidP="00452A5A">
            <w:pPr>
              <w:spacing w:line="276" w:lineRule="auto"/>
              <w:jc w:val="center"/>
              <w:rPr>
                <w:sz w:val="24"/>
                <w:szCs w:val="24"/>
              </w:rPr>
            </w:pPr>
            <w:r w:rsidRPr="00342C7D">
              <w:rPr>
                <w:sz w:val="24"/>
                <w:szCs w:val="24"/>
              </w:rPr>
              <w:t>0.92</w:t>
            </w:r>
          </w:p>
        </w:tc>
        <w:tc>
          <w:tcPr>
            <w:tcW w:w="23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09C8042" w14:textId="77777777" w:rsidR="00346F29" w:rsidRPr="00342C7D" w:rsidRDefault="00000000" w:rsidP="00452A5A">
            <w:pPr>
              <w:spacing w:line="276" w:lineRule="auto"/>
              <w:jc w:val="center"/>
              <w:rPr>
                <w:sz w:val="24"/>
                <w:szCs w:val="24"/>
              </w:rPr>
            </w:pPr>
            <w:r w:rsidRPr="00342C7D">
              <w:rPr>
                <w:sz w:val="24"/>
                <w:szCs w:val="24"/>
              </w:rPr>
              <w:t>13.9</w:t>
            </w:r>
          </w:p>
        </w:tc>
      </w:tr>
      <w:tr w:rsidR="00346F29" w:rsidRPr="00342C7D" w14:paraId="6D76D31E" w14:textId="77777777" w:rsidTr="005341BD">
        <w:trPr>
          <w:trHeight w:val="231"/>
        </w:trPr>
        <w:tc>
          <w:tcPr>
            <w:tcW w:w="15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CB714BB" w14:textId="77777777" w:rsidR="00346F29" w:rsidRPr="00342C7D" w:rsidRDefault="00000000" w:rsidP="00342C7D">
            <w:pPr>
              <w:spacing w:line="276" w:lineRule="auto"/>
              <w:jc w:val="both"/>
              <w:rPr>
                <w:sz w:val="24"/>
                <w:szCs w:val="24"/>
              </w:rPr>
            </w:pPr>
            <w:r w:rsidRPr="00342C7D">
              <w:rPr>
                <w:b/>
                <w:bCs/>
                <w:sz w:val="24"/>
                <w:szCs w:val="24"/>
              </w:rPr>
              <w:t>Fold 4</w:t>
            </w:r>
          </w:p>
        </w:tc>
        <w:tc>
          <w:tcPr>
            <w:tcW w:w="208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6A313E3" w14:textId="77777777" w:rsidR="00346F29" w:rsidRPr="00342C7D" w:rsidRDefault="00000000" w:rsidP="00452A5A">
            <w:pPr>
              <w:spacing w:line="276" w:lineRule="auto"/>
              <w:jc w:val="center"/>
              <w:rPr>
                <w:sz w:val="24"/>
                <w:szCs w:val="24"/>
              </w:rPr>
            </w:pPr>
            <w:r w:rsidRPr="00342C7D">
              <w:rPr>
                <w:sz w:val="24"/>
                <w:szCs w:val="24"/>
              </w:rPr>
              <w:t>92.3</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93ED005" w14:textId="77777777" w:rsidR="00346F29" w:rsidRPr="00342C7D" w:rsidRDefault="00000000" w:rsidP="00452A5A">
            <w:pPr>
              <w:spacing w:line="276" w:lineRule="auto"/>
              <w:jc w:val="center"/>
              <w:rPr>
                <w:sz w:val="24"/>
                <w:szCs w:val="24"/>
              </w:rPr>
            </w:pPr>
            <w:r w:rsidRPr="00342C7D">
              <w:rPr>
                <w:sz w:val="24"/>
                <w:szCs w:val="24"/>
              </w:rPr>
              <w:t>0.91</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9BF2085" w14:textId="77777777" w:rsidR="00346F29" w:rsidRPr="00342C7D" w:rsidRDefault="00000000" w:rsidP="00452A5A">
            <w:pPr>
              <w:spacing w:line="276" w:lineRule="auto"/>
              <w:jc w:val="center"/>
              <w:rPr>
                <w:sz w:val="24"/>
                <w:szCs w:val="24"/>
              </w:rPr>
            </w:pPr>
            <w:r w:rsidRPr="00342C7D">
              <w:rPr>
                <w:sz w:val="24"/>
                <w:szCs w:val="24"/>
              </w:rPr>
              <w:t>0.95</w:t>
            </w:r>
          </w:p>
        </w:tc>
        <w:tc>
          <w:tcPr>
            <w:tcW w:w="236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44F337C" w14:textId="77777777" w:rsidR="00346F29" w:rsidRPr="00342C7D" w:rsidRDefault="00000000" w:rsidP="00452A5A">
            <w:pPr>
              <w:spacing w:line="276" w:lineRule="auto"/>
              <w:jc w:val="center"/>
              <w:rPr>
                <w:sz w:val="24"/>
                <w:szCs w:val="24"/>
              </w:rPr>
            </w:pPr>
            <w:r w:rsidRPr="00342C7D">
              <w:rPr>
                <w:sz w:val="24"/>
                <w:szCs w:val="24"/>
              </w:rPr>
              <w:t>15.1</w:t>
            </w:r>
          </w:p>
        </w:tc>
      </w:tr>
      <w:tr w:rsidR="00346F29" w:rsidRPr="00342C7D" w14:paraId="5D3EDEEA" w14:textId="77777777" w:rsidTr="005341BD">
        <w:trPr>
          <w:trHeight w:val="243"/>
        </w:trPr>
        <w:tc>
          <w:tcPr>
            <w:tcW w:w="153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28E1326" w14:textId="77777777" w:rsidR="00346F29" w:rsidRPr="00342C7D" w:rsidRDefault="00000000" w:rsidP="00342C7D">
            <w:pPr>
              <w:spacing w:line="276" w:lineRule="auto"/>
              <w:jc w:val="both"/>
              <w:rPr>
                <w:sz w:val="24"/>
                <w:szCs w:val="24"/>
              </w:rPr>
            </w:pPr>
            <w:r w:rsidRPr="00342C7D">
              <w:rPr>
                <w:b/>
                <w:bCs/>
                <w:sz w:val="24"/>
                <w:szCs w:val="24"/>
              </w:rPr>
              <w:t>Fold 5</w:t>
            </w:r>
          </w:p>
        </w:tc>
        <w:tc>
          <w:tcPr>
            <w:tcW w:w="208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F8145FD" w14:textId="77777777" w:rsidR="00346F29" w:rsidRPr="00342C7D" w:rsidRDefault="00000000" w:rsidP="00452A5A">
            <w:pPr>
              <w:spacing w:line="276" w:lineRule="auto"/>
              <w:jc w:val="center"/>
              <w:rPr>
                <w:sz w:val="24"/>
                <w:szCs w:val="24"/>
              </w:rPr>
            </w:pPr>
            <w:r w:rsidRPr="00342C7D">
              <w:rPr>
                <w:sz w:val="24"/>
                <w:szCs w:val="24"/>
              </w:rPr>
              <w:t>90.9</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D66C2B2" w14:textId="77777777" w:rsidR="00346F29" w:rsidRPr="00342C7D" w:rsidRDefault="00000000" w:rsidP="00452A5A">
            <w:pPr>
              <w:spacing w:line="276" w:lineRule="auto"/>
              <w:jc w:val="center"/>
              <w:rPr>
                <w:sz w:val="24"/>
                <w:szCs w:val="24"/>
              </w:rPr>
            </w:pPr>
            <w:r w:rsidRPr="00342C7D">
              <w:rPr>
                <w:sz w:val="24"/>
                <w:szCs w:val="24"/>
              </w:rPr>
              <w:t>0.89</w:t>
            </w:r>
          </w:p>
        </w:tc>
        <w:tc>
          <w:tcPr>
            <w:tcW w:w="181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A47F198" w14:textId="77777777" w:rsidR="00346F29" w:rsidRPr="00342C7D" w:rsidRDefault="00000000" w:rsidP="00452A5A">
            <w:pPr>
              <w:spacing w:line="276" w:lineRule="auto"/>
              <w:jc w:val="center"/>
              <w:rPr>
                <w:sz w:val="24"/>
                <w:szCs w:val="24"/>
              </w:rPr>
            </w:pPr>
            <w:r w:rsidRPr="00342C7D">
              <w:rPr>
                <w:sz w:val="24"/>
                <w:szCs w:val="24"/>
              </w:rPr>
              <w:t>0.94</w:t>
            </w:r>
          </w:p>
        </w:tc>
        <w:tc>
          <w:tcPr>
            <w:tcW w:w="236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50C2046" w14:textId="77777777" w:rsidR="00346F29" w:rsidRPr="00342C7D" w:rsidRDefault="00000000" w:rsidP="00452A5A">
            <w:pPr>
              <w:spacing w:line="276" w:lineRule="auto"/>
              <w:jc w:val="center"/>
              <w:rPr>
                <w:sz w:val="24"/>
                <w:szCs w:val="24"/>
              </w:rPr>
            </w:pPr>
            <w:r w:rsidRPr="00342C7D">
              <w:rPr>
                <w:sz w:val="24"/>
                <w:szCs w:val="24"/>
              </w:rPr>
              <w:t>14.5</w:t>
            </w:r>
          </w:p>
        </w:tc>
      </w:tr>
      <w:tr w:rsidR="00346F29" w:rsidRPr="00342C7D" w14:paraId="21624BCA" w14:textId="77777777" w:rsidTr="005341BD">
        <w:trPr>
          <w:trHeight w:val="474"/>
        </w:trPr>
        <w:tc>
          <w:tcPr>
            <w:tcW w:w="153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FFAADC5" w14:textId="77777777" w:rsidR="00346F29" w:rsidRPr="00342C7D" w:rsidRDefault="00000000" w:rsidP="00342C7D">
            <w:pPr>
              <w:spacing w:line="276" w:lineRule="auto"/>
              <w:jc w:val="both"/>
              <w:rPr>
                <w:sz w:val="24"/>
                <w:szCs w:val="24"/>
              </w:rPr>
            </w:pPr>
            <w:r w:rsidRPr="00342C7D">
              <w:rPr>
                <w:b/>
                <w:bCs/>
                <w:sz w:val="24"/>
                <w:szCs w:val="24"/>
              </w:rPr>
              <w:t>Mean ± SD</w:t>
            </w:r>
          </w:p>
        </w:tc>
        <w:tc>
          <w:tcPr>
            <w:tcW w:w="208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EE93495" w14:textId="77777777" w:rsidR="00346F29" w:rsidRPr="00342C7D" w:rsidRDefault="00000000" w:rsidP="00452A5A">
            <w:pPr>
              <w:spacing w:line="276" w:lineRule="auto"/>
              <w:jc w:val="center"/>
              <w:rPr>
                <w:sz w:val="24"/>
                <w:szCs w:val="24"/>
              </w:rPr>
            </w:pPr>
            <w:r w:rsidRPr="00342C7D">
              <w:rPr>
                <w:sz w:val="24"/>
                <w:szCs w:val="24"/>
              </w:rPr>
              <w:t>91.0 ± 1.0</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393260D" w14:textId="77777777" w:rsidR="00346F29" w:rsidRPr="00342C7D" w:rsidRDefault="00000000" w:rsidP="00452A5A">
            <w:pPr>
              <w:spacing w:line="276" w:lineRule="auto"/>
              <w:jc w:val="center"/>
              <w:rPr>
                <w:sz w:val="24"/>
                <w:szCs w:val="24"/>
              </w:rPr>
            </w:pPr>
            <w:r w:rsidRPr="00342C7D">
              <w:rPr>
                <w:sz w:val="24"/>
                <w:szCs w:val="24"/>
              </w:rPr>
              <w:t>0.89 ± 0.015</w:t>
            </w:r>
          </w:p>
        </w:tc>
        <w:tc>
          <w:tcPr>
            <w:tcW w:w="181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F27861C" w14:textId="77777777" w:rsidR="00346F29" w:rsidRPr="00342C7D" w:rsidRDefault="00000000" w:rsidP="00452A5A">
            <w:pPr>
              <w:spacing w:line="276" w:lineRule="auto"/>
              <w:jc w:val="center"/>
              <w:rPr>
                <w:sz w:val="24"/>
                <w:szCs w:val="24"/>
              </w:rPr>
            </w:pPr>
            <w:r w:rsidRPr="00342C7D">
              <w:rPr>
                <w:sz w:val="24"/>
                <w:szCs w:val="24"/>
              </w:rPr>
              <w:t>0.936 ± 0.010</w:t>
            </w:r>
          </w:p>
        </w:tc>
        <w:tc>
          <w:tcPr>
            <w:tcW w:w="236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A509B4B" w14:textId="77777777" w:rsidR="00346F29" w:rsidRPr="00342C7D" w:rsidRDefault="00000000" w:rsidP="00452A5A">
            <w:pPr>
              <w:spacing w:line="276" w:lineRule="auto"/>
              <w:jc w:val="center"/>
              <w:rPr>
                <w:sz w:val="24"/>
                <w:szCs w:val="24"/>
              </w:rPr>
            </w:pPr>
            <w:r w:rsidRPr="00342C7D">
              <w:rPr>
                <w:sz w:val="24"/>
                <w:szCs w:val="24"/>
              </w:rPr>
              <w:t>14.5 ± 0.4</w:t>
            </w:r>
          </w:p>
        </w:tc>
      </w:tr>
    </w:tbl>
    <w:p w14:paraId="1753C287" w14:textId="77777777" w:rsidR="00346F29" w:rsidRPr="00342C7D" w:rsidRDefault="00346F29" w:rsidP="00342C7D">
      <w:pPr>
        <w:spacing w:after="60" w:line="276" w:lineRule="auto"/>
        <w:jc w:val="both"/>
        <w:rPr>
          <w:sz w:val="24"/>
          <w:szCs w:val="24"/>
        </w:rPr>
      </w:pPr>
    </w:p>
    <w:p w14:paraId="035A72DD" w14:textId="77777777" w:rsidR="00346F29" w:rsidRPr="00342C7D" w:rsidRDefault="00000000" w:rsidP="00342C7D">
      <w:pPr>
        <w:pStyle w:val="Heading2"/>
        <w:spacing w:line="276" w:lineRule="auto"/>
        <w:jc w:val="both"/>
        <w:rPr>
          <w:rFonts w:ascii="Times New Roman" w:hAnsi="Times New Roman" w:cs="Times New Roman"/>
        </w:rPr>
      </w:pPr>
      <w:r w:rsidRPr="00452A5A">
        <w:rPr>
          <w:rFonts w:ascii="Times New Roman" w:hAnsi="Times New Roman" w:cs="Times New Roman"/>
          <w:color w:val="auto"/>
        </w:rPr>
        <w:t>7.5 Comparison with Baseline Models</w:t>
      </w:r>
    </w:p>
    <w:p w14:paraId="0DCC8C75" w14:textId="77777777" w:rsidR="00342C7D" w:rsidRPr="00342C7D" w:rsidRDefault="00342C7D" w:rsidP="00342C7D">
      <w:pPr>
        <w:spacing w:before="60" w:after="220" w:line="276" w:lineRule="auto"/>
        <w:jc w:val="both"/>
        <w:rPr>
          <w:sz w:val="24"/>
          <w:szCs w:val="24"/>
        </w:rPr>
      </w:pPr>
      <w:r w:rsidRPr="00342C7D">
        <w:rPr>
          <w:b/>
          <w:bCs/>
          <w:color w:val="555555"/>
          <w:sz w:val="24"/>
          <w:szCs w:val="24"/>
        </w:rPr>
        <w:t xml:space="preserve">Table 11. Performance comparison between the proposed </w:t>
      </w:r>
      <w:proofErr w:type="spellStart"/>
      <w:r w:rsidRPr="00342C7D">
        <w:rPr>
          <w:b/>
          <w:bCs/>
          <w:color w:val="555555"/>
          <w:sz w:val="24"/>
          <w:szCs w:val="24"/>
        </w:rPr>
        <w:t>XGBoost</w:t>
      </w:r>
      <w:proofErr w:type="spellEnd"/>
      <w:r w:rsidRPr="00342C7D">
        <w:rPr>
          <w:b/>
          <w:bCs/>
          <w:color w:val="555555"/>
          <w:sz w:val="24"/>
          <w:szCs w:val="24"/>
        </w:rPr>
        <w:t xml:space="preserve"> model and five baseline classifiers on the held-out test set.</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0"/>
        <w:gridCol w:w="1725"/>
        <w:gridCol w:w="1592"/>
        <w:gridCol w:w="1592"/>
        <w:gridCol w:w="1937"/>
      </w:tblGrid>
      <w:tr w:rsidR="00346F29" w:rsidRPr="00342C7D" w14:paraId="16DBE28D" w14:textId="77777777" w:rsidTr="00342C7D">
        <w:trPr>
          <w:trHeight w:val="473"/>
          <w:tblHeader/>
        </w:trPr>
        <w:tc>
          <w:tcPr>
            <w:tcW w:w="292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FF5362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Algorithm</w:t>
            </w:r>
          </w:p>
        </w:tc>
        <w:tc>
          <w:tcPr>
            <w:tcW w:w="1725"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D2AE336"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Accuracy (%)</w:t>
            </w:r>
          </w:p>
        </w:tc>
        <w:tc>
          <w:tcPr>
            <w:tcW w:w="159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15B6A2E"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F1 Score</w:t>
            </w:r>
          </w:p>
        </w:tc>
        <w:tc>
          <w:tcPr>
            <w:tcW w:w="159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B053F3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ROC-AUC</w:t>
            </w:r>
          </w:p>
        </w:tc>
        <w:tc>
          <w:tcPr>
            <w:tcW w:w="193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33567539"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Training Time (s)</w:t>
            </w:r>
          </w:p>
        </w:tc>
      </w:tr>
      <w:tr w:rsidR="00346F29" w:rsidRPr="00342C7D" w14:paraId="284C2CBE" w14:textId="77777777" w:rsidTr="00342C7D">
        <w:trPr>
          <w:trHeight w:val="230"/>
        </w:trPr>
        <w:tc>
          <w:tcPr>
            <w:tcW w:w="29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C8F02B5" w14:textId="77777777" w:rsidR="00346F29" w:rsidRPr="00342C7D" w:rsidRDefault="00000000" w:rsidP="00342C7D">
            <w:pPr>
              <w:spacing w:line="276" w:lineRule="auto"/>
              <w:jc w:val="both"/>
              <w:rPr>
                <w:sz w:val="24"/>
                <w:szCs w:val="24"/>
              </w:rPr>
            </w:pPr>
            <w:r w:rsidRPr="00342C7D">
              <w:rPr>
                <w:b/>
                <w:bCs/>
                <w:sz w:val="24"/>
                <w:szCs w:val="24"/>
              </w:rPr>
              <w:t>Logistic Regression</w:t>
            </w:r>
          </w:p>
        </w:tc>
        <w:tc>
          <w:tcPr>
            <w:tcW w:w="172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567982B" w14:textId="77777777" w:rsidR="00346F29" w:rsidRPr="00342C7D" w:rsidRDefault="00000000" w:rsidP="00342C7D">
            <w:pPr>
              <w:spacing w:line="276" w:lineRule="auto"/>
              <w:jc w:val="both"/>
              <w:rPr>
                <w:sz w:val="24"/>
                <w:szCs w:val="24"/>
              </w:rPr>
            </w:pPr>
            <w:r w:rsidRPr="00342C7D">
              <w:rPr>
                <w:sz w:val="24"/>
                <w:szCs w:val="24"/>
              </w:rPr>
              <w:t>71.4</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2458F39" w14:textId="77777777" w:rsidR="00346F29" w:rsidRPr="00342C7D" w:rsidRDefault="00000000" w:rsidP="00342C7D">
            <w:pPr>
              <w:spacing w:line="276" w:lineRule="auto"/>
              <w:jc w:val="both"/>
              <w:rPr>
                <w:sz w:val="24"/>
                <w:szCs w:val="24"/>
              </w:rPr>
            </w:pPr>
            <w:r w:rsidRPr="00342C7D">
              <w:rPr>
                <w:sz w:val="24"/>
                <w:szCs w:val="24"/>
              </w:rPr>
              <w:t>0.70</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194633C" w14:textId="77777777" w:rsidR="00346F29" w:rsidRPr="00342C7D" w:rsidRDefault="00000000" w:rsidP="00342C7D">
            <w:pPr>
              <w:spacing w:line="276" w:lineRule="auto"/>
              <w:jc w:val="both"/>
              <w:rPr>
                <w:sz w:val="24"/>
                <w:szCs w:val="24"/>
              </w:rPr>
            </w:pPr>
            <w:r w:rsidRPr="00342C7D">
              <w:rPr>
                <w:sz w:val="24"/>
                <w:szCs w:val="24"/>
              </w:rPr>
              <w:t>0.82</w:t>
            </w:r>
          </w:p>
        </w:tc>
        <w:tc>
          <w:tcPr>
            <w:tcW w:w="19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4AFD35B" w14:textId="77777777" w:rsidR="00346F29" w:rsidRPr="00342C7D" w:rsidRDefault="00000000" w:rsidP="00342C7D">
            <w:pPr>
              <w:spacing w:line="276" w:lineRule="auto"/>
              <w:jc w:val="both"/>
              <w:rPr>
                <w:sz w:val="24"/>
                <w:szCs w:val="24"/>
              </w:rPr>
            </w:pPr>
            <w:r w:rsidRPr="00342C7D">
              <w:rPr>
                <w:sz w:val="24"/>
                <w:szCs w:val="24"/>
              </w:rPr>
              <w:t>1.2</w:t>
            </w:r>
          </w:p>
        </w:tc>
      </w:tr>
      <w:tr w:rsidR="00346F29" w:rsidRPr="00342C7D" w14:paraId="227EDBCE" w14:textId="77777777" w:rsidTr="00342C7D">
        <w:trPr>
          <w:trHeight w:val="473"/>
        </w:trPr>
        <w:tc>
          <w:tcPr>
            <w:tcW w:w="29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D5D30F8" w14:textId="77777777" w:rsidR="00346F29" w:rsidRPr="00342C7D" w:rsidRDefault="00000000" w:rsidP="00342C7D">
            <w:pPr>
              <w:spacing w:line="276" w:lineRule="auto"/>
              <w:jc w:val="both"/>
              <w:rPr>
                <w:sz w:val="24"/>
                <w:szCs w:val="24"/>
              </w:rPr>
            </w:pPr>
            <w:r w:rsidRPr="00342C7D">
              <w:rPr>
                <w:b/>
                <w:bCs/>
                <w:sz w:val="24"/>
                <w:szCs w:val="24"/>
              </w:rPr>
              <w:t>Decision Tree (CART)</w:t>
            </w:r>
          </w:p>
        </w:tc>
        <w:tc>
          <w:tcPr>
            <w:tcW w:w="172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B2C598F" w14:textId="77777777" w:rsidR="00346F29" w:rsidRPr="00342C7D" w:rsidRDefault="00000000" w:rsidP="00342C7D">
            <w:pPr>
              <w:spacing w:line="276" w:lineRule="auto"/>
              <w:jc w:val="both"/>
              <w:rPr>
                <w:sz w:val="24"/>
                <w:szCs w:val="24"/>
              </w:rPr>
            </w:pPr>
            <w:r w:rsidRPr="00342C7D">
              <w:rPr>
                <w:sz w:val="24"/>
                <w:szCs w:val="24"/>
              </w:rPr>
              <w:t>78.8</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F749704" w14:textId="77777777" w:rsidR="00346F29" w:rsidRPr="00342C7D" w:rsidRDefault="00000000" w:rsidP="00342C7D">
            <w:pPr>
              <w:spacing w:line="276" w:lineRule="auto"/>
              <w:jc w:val="both"/>
              <w:rPr>
                <w:sz w:val="24"/>
                <w:szCs w:val="24"/>
              </w:rPr>
            </w:pPr>
            <w:r w:rsidRPr="00342C7D">
              <w:rPr>
                <w:sz w:val="24"/>
                <w:szCs w:val="24"/>
              </w:rPr>
              <w:t>0.77</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6D26D03" w14:textId="77777777" w:rsidR="00346F29" w:rsidRPr="00342C7D" w:rsidRDefault="00000000" w:rsidP="00342C7D">
            <w:pPr>
              <w:spacing w:line="276" w:lineRule="auto"/>
              <w:jc w:val="both"/>
              <w:rPr>
                <w:sz w:val="24"/>
                <w:szCs w:val="24"/>
              </w:rPr>
            </w:pPr>
            <w:r w:rsidRPr="00342C7D">
              <w:rPr>
                <w:sz w:val="24"/>
                <w:szCs w:val="24"/>
              </w:rPr>
              <w:t>0.84</w:t>
            </w:r>
          </w:p>
        </w:tc>
        <w:tc>
          <w:tcPr>
            <w:tcW w:w="19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1ACEFF8" w14:textId="77777777" w:rsidR="00346F29" w:rsidRPr="00342C7D" w:rsidRDefault="00000000" w:rsidP="00342C7D">
            <w:pPr>
              <w:spacing w:line="276" w:lineRule="auto"/>
              <w:jc w:val="both"/>
              <w:rPr>
                <w:sz w:val="24"/>
                <w:szCs w:val="24"/>
              </w:rPr>
            </w:pPr>
            <w:r w:rsidRPr="00342C7D">
              <w:rPr>
                <w:sz w:val="24"/>
                <w:szCs w:val="24"/>
              </w:rPr>
              <w:t>2.1</w:t>
            </w:r>
          </w:p>
        </w:tc>
      </w:tr>
      <w:tr w:rsidR="00346F29" w:rsidRPr="00342C7D" w14:paraId="7DE0A007" w14:textId="77777777" w:rsidTr="00342C7D">
        <w:trPr>
          <w:trHeight w:val="473"/>
        </w:trPr>
        <w:tc>
          <w:tcPr>
            <w:tcW w:w="29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7C33816" w14:textId="77777777" w:rsidR="00346F29" w:rsidRPr="00342C7D" w:rsidRDefault="00000000" w:rsidP="00342C7D">
            <w:pPr>
              <w:spacing w:line="276" w:lineRule="auto"/>
              <w:jc w:val="both"/>
              <w:rPr>
                <w:sz w:val="24"/>
                <w:szCs w:val="24"/>
              </w:rPr>
            </w:pPr>
            <w:r w:rsidRPr="00342C7D">
              <w:rPr>
                <w:b/>
                <w:bCs/>
                <w:sz w:val="24"/>
                <w:szCs w:val="24"/>
              </w:rPr>
              <w:t>Random Forest (500 trees)</w:t>
            </w:r>
          </w:p>
        </w:tc>
        <w:tc>
          <w:tcPr>
            <w:tcW w:w="172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74BA46C" w14:textId="77777777" w:rsidR="00346F29" w:rsidRPr="00342C7D" w:rsidRDefault="00000000" w:rsidP="00342C7D">
            <w:pPr>
              <w:spacing w:line="276" w:lineRule="auto"/>
              <w:jc w:val="both"/>
              <w:rPr>
                <w:sz w:val="24"/>
                <w:szCs w:val="24"/>
              </w:rPr>
            </w:pPr>
            <w:r w:rsidRPr="00342C7D">
              <w:rPr>
                <w:sz w:val="24"/>
                <w:szCs w:val="24"/>
              </w:rPr>
              <w:t>87.6</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BEF8399" w14:textId="77777777" w:rsidR="00346F29" w:rsidRPr="00342C7D" w:rsidRDefault="00000000" w:rsidP="00342C7D">
            <w:pPr>
              <w:spacing w:line="276" w:lineRule="auto"/>
              <w:jc w:val="both"/>
              <w:rPr>
                <w:sz w:val="24"/>
                <w:szCs w:val="24"/>
              </w:rPr>
            </w:pPr>
            <w:r w:rsidRPr="00342C7D">
              <w:rPr>
                <w:sz w:val="24"/>
                <w:szCs w:val="24"/>
              </w:rPr>
              <w:t>0.86</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E985F8C" w14:textId="77777777" w:rsidR="00346F29" w:rsidRPr="00342C7D" w:rsidRDefault="00000000" w:rsidP="00342C7D">
            <w:pPr>
              <w:spacing w:line="276" w:lineRule="auto"/>
              <w:jc w:val="both"/>
              <w:rPr>
                <w:sz w:val="24"/>
                <w:szCs w:val="24"/>
              </w:rPr>
            </w:pPr>
            <w:r w:rsidRPr="00342C7D">
              <w:rPr>
                <w:sz w:val="24"/>
                <w:szCs w:val="24"/>
              </w:rPr>
              <w:t>0.91</w:t>
            </w:r>
          </w:p>
        </w:tc>
        <w:tc>
          <w:tcPr>
            <w:tcW w:w="19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69644F7" w14:textId="77777777" w:rsidR="00346F29" w:rsidRPr="00342C7D" w:rsidRDefault="00000000" w:rsidP="00342C7D">
            <w:pPr>
              <w:spacing w:line="276" w:lineRule="auto"/>
              <w:jc w:val="both"/>
              <w:rPr>
                <w:sz w:val="24"/>
                <w:szCs w:val="24"/>
              </w:rPr>
            </w:pPr>
            <w:r w:rsidRPr="00342C7D">
              <w:rPr>
                <w:sz w:val="24"/>
                <w:szCs w:val="24"/>
              </w:rPr>
              <w:t>38.4</w:t>
            </w:r>
          </w:p>
        </w:tc>
      </w:tr>
      <w:tr w:rsidR="00346F29" w:rsidRPr="00342C7D" w14:paraId="372794AF" w14:textId="77777777" w:rsidTr="00342C7D">
        <w:trPr>
          <w:trHeight w:val="473"/>
        </w:trPr>
        <w:tc>
          <w:tcPr>
            <w:tcW w:w="29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D6826C1" w14:textId="77777777" w:rsidR="00346F29" w:rsidRPr="00342C7D" w:rsidRDefault="00000000" w:rsidP="00342C7D">
            <w:pPr>
              <w:spacing w:line="276" w:lineRule="auto"/>
              <w:jc w:val="both"/>
              <w:rPr>
                <w:sz w:val="24"/>
                <w:szCs w:val="24"/>
              </w:rPr>
            </w:pPr>
            <w:r w:rsidRPr="00342C7D">
              <w:rPr>
                <w:b/>
                <w:bCs/>
                <w:sz w:val="24"/>
                <w:szCs w:val="24"/>
              </w:rPr>
              <w:t>Gradient Boosting (</w:t>
            </w:r>
            <w:proofErr w:type="spellStart"/>
            <w:r w:rsidRPr="00342C7D">
              <w:rPr>
                <w:b/>
                <w:bCs/>
                <w:sz w:val="24"/>
                <w:szCs w:val="24"/>
              </w:rPr>
              <w:t>sklearn</w:t>
            </w:r>
            <w:proofErr w:type="spellEnd"/>
            <w:r w:rsidRPr="00342C7D">
              <w:rPr>
                <w:b/>
                <w:bCs/>
                <w:sz w:val="24"/>
                <w:szCs w:val="24"/>
              </w:rPr>
              <w:t>)</w:t>
            </w:r>
          </w:p>
        </w:tc>
        <w:tc>
          <w:tcPr>
            <w:tcW w:w="172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FA3777C" w14:textId="77777777" w:rsidR="00346F29" w:rsidRPr="00342C7D" w:rsidRDefault="00000000" w:rsidP="00342C7D">
            <w:pPr>
              <w:spacing w:line="276" w:lineRule="auto"/>
              <w:jc w:val="both"/>
              <w:rPr>
                <w:sz w:val="24"/>
                <w:szCs w:val="24"/>
              </w:rPr>
            </w:pPr>
            <w:r w:rsidRPr="00342C7D">
              <w:rPr>
                <w:sz w:val="24"/>
                <w:szCs w:val="24"/>
              </w:rPr>
              <w:t>88.9</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D2B7A76" w14:textId="77777777" w:rsidR="00346F29" w:rsidRPr="00342C7D" w:rsidRDefault="00000000" w:rsidP="00342C7D">
            <w:pPr>
              <w:spacing w:line="276" w:lineRule="auto"/>
              <w:jc w:val="both"/>
              <w:rPr>
                <w:sz w:val="24"/>
                <w:szCs w:val="24"/>
              </w:rPr>
            </w:pPr>
            <w:r w:rsidRPr="00342C7D">
              <w:rPr>
                <w:sz w:val="24"/>
                <w:szCs w:val="24"/>
              </w:rPr>
              <w:t>0.88</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805AD00" w14:textId="77777777" w:rsidR="00346F29" w:rsidRPr="00342C7D" w:rsidRDefault="00000000" w:rsidP="00342C7D">
            <w:pPr>
              <w:spacing w:line="276" w:lineRule="auto"/>
              <w:jc w:val="both"/>
              <w:rPr>
                <w:sz w:val="24"/>
                <w:szCs w:val="24"/>
              </w:rPr>
            </w:pPr>
            <w:r w:rsidRPr="00342C7D">
              <w:rPr>
                <w:sz w:val="24"/>
                <w:szCs w:val="24"/>
              </w:rPr>
              <w:t>0.93</w:t>
            </w:r>
          </w:p>
        </w:tc>
        <w:tc>
          <w:tcPr>
            <w:tcW w:w="19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CCAB250" w14:textId="77777777" w:rsidR="00346F29" w:rsidRPr="00342C7D" w:rsidRDefault="00000000" w:rsidP="00342C7D">
            <w:pPr>
              <w:spacing w:line="276" w:lineRule="auto"/>
              <w:jc w:val="both"/>
              <w:rPr>
                <w:sz w:val="24"/>
                <w:szCs w:val="24"/>
              </w:rPr>
            </w:pPr>
            <w:r w:rsidRPr="00342C7D">
              <w:rPr>
                <w:sz w:val="24"/>
                <w:szCs w:val="24"/>
              </w:rPr>
              <w:t>52.3</w:t>
            </w:r>
          </w:p>
        </w:tc>
      </w:tr>
      <w:tr w:rsidR="00346F29" w:rsidRPr="00342C7D" w14:paraId="6939BA7C" w14:textId="77777777" w:rsidTr="00342C7D">
        <w:trPr>
          <w:trHeight w:val="473"/>
        </w:trPr>
        <w:tc>
          <w:tcPr>
            <w:tcW w:w="29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47FCD87" w14:textId="77777777" w:rsidR="00346F29" w:rsidRPr="00342C7D" w:rsidRDefault="00000000" w:rsidP="00342C7D">
            <w:pPr>
              <w:spacing w:line="276" w:lineRule="auto"/>
              <w:jc w:val="both"/>
              <w:rPr>
                <w:sz w:val="24"/>
                <w:szCs w:val="24"/>
              </w:rPr>
            </w:pPr>
            <w:r w:rsidRPr="00342C7D">
              <w:rPr>
                <w:b/>
                <w:bCs/>
                <w:sz w:val="24"/>
                <w:szCs w:val="24"/>
              </w:rPr>
              <w:t>Support Vector Machine (RBF)</w:t>
            </w:r>
          </w:p>
        </w:tc>
        <w:tc>
          <w:tcPr>
            <w:tcW w:w="1725"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5FC6040" w14:textId="77777777" w:rsidR="00346F29" w:rsidRPr="00342C7D" w:rsidRDefault="00000000" w:rsidP="00342C7D">
            <w:pPr>
              <w:spacing w:line="276" w:lineRule="auto"/>
              <w:jc w:val="both"/>
              <w:rPr>
                <w:sz w:val="24"/>
                <w:szCs w:val="24"/>
              </w:rPr>
            </w:pPr>
            <w:r w:rsidRPr="00342C7D">
              <w:rPr>
                <w:sz w:val="24"/>
                <w:szCs w:val="24"/>
              </w:rPr>
              <w:t>82.4</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E055789" w14:textId="77777777" w:rsidR="00346F29" w:rsidRPr="00342C7D" w:rsidRDefault="00000000" w:rsidP="00342C7D">
            <w:pPr>
              <w:spacing w:line="276" w:lineRule="auto"/>
              <w:jc w:val="both"/>
              <w:rPr>
                <w:sz w:val="24"/>
                <w:szCs w:val="24"/>
              </w:rPr>
            </w:pPr>
            <w:r w:rsidRPr="00342C7D">
              <w:rPr>
                <w:sz w:val="24"/>
                <w:szCs w:val="24"/>
              </w:rPr>
              <w:t>0.81</w:t>
            </w:r>
          </w:p>
        </w:tc>
        <w:tc>
          <w:tcPr>
            <w:tcW w:w="15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DFBE5E8" w14:textId="77777777" w:rsidR="00346F29" w:rsidRPr="00342C7D" w:rsidRDefault="00000000" w:rsidP="00342C7D">
            <w:pPr>
              <w:spacing w:line="276" w:lineRule="auto"/>
              <w:jc w:val="both"/>
              <w:rPr>
                <w:sz w:val="24"/>
                <w:szCs w:val="24"/>
              </w:rPr>
            </w:pPr>
            <w:r w:rsidRPr="00342C7D">
              <w:rPr>
                <w:sz w:val="24"/>
                <w:szCs w:val="24"/>
              </w:rPr>
              <w:t>0.88</w:t>
            </w:r>
          </w:p>
        </w:tc>
        <w:tc>
          <w:tcPr>
            <w:tcW w:w="193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3AFC587" w14:textId="77777777" w:rsidR="00346F29" w:rsidRPr="00342C7D" w:rsidRDefault="00000000" w:rsidP="00342C7D">
            <w:pPr>
              <w:spacing w:line="276" w:lineRule="auto"/>
              <w:jc w:val="both"/>
              <w:rPr>
                <w:sz w:val="24"/>
                <w:szCs w:val="24"/>
              </w:rPr>
            </w:pPr>
            <w:r w:rsidRPr="00342C7D">
              <w:rPr>
                <w:sz w:val="24"/>
                <w:szCs w:val="24"/>
              </w:rPr>
              <w:t>18.7</w:t>
            </w:r>
          </w:p>
        </w:tc>
      </w:tr>
      <w:tr w:rsidR="00346F29" w:rsidRPr="00342C7D" w14:paraId="46F045CB" w14:textId="77777777" w:rsidTr="00342C7D">
        <w:trPr>
          <w:trHeight w:val="230"/>
        </w:trPr>
        <w:tc>
          <w:tcPr>
            <w:tcW w:w="29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6B41D35" w14:textId="77777777" w:rsidR="00346F29" w:rsidRPr="00342C7D" w:rsidRDefault="00000000" w:rsidP="00342C7D">
            <w:pPr>
              <w:spacing w:line="276" w:lineRule="auto"/>
              <w:jc w:val="both"/>
              <w:rPr>
                <w:sz w:val="24"/>
                <w:szCs w:val="24"/>
              </w:rPr>
            </w:pPr>
            <w:proofErr w:type="spellStart"/>
            <w:r w:rsidRPr="00342C7D">
              <w:rPr>
                <w:b/>
                <w:bCs/>
                <w:sz w:val="24"/>
                <w:szCs w:val="24"/>
              </w:rPr>
              <w:t>XGBoost</w:t>
            </w:r>
            <w:proofErr w:type="spellEnd"/>
            <w:r w:rsidRPr="00342C7D">
              <w:rPr>
                <w:b/>
                <w:bCs/>
                <w:sz w:val="24"/>
                <w:szCs w:val="24"/>
              </w:rPr>
              <w:t xml:space="preserve"> (Proposed)</w:t>
            </w:r>
          </w:p>
        </w:tc>
        <w:tc>
          <w:tcPr>
            <w:tcW w:w="1725"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6D16541" w14:textId="77777777" w:rsidR="00346F29" w:rsidRPr="00342C7D" w:rsidRDefault="00000000" w:rsidP="00342C7D">
            <w:pPr>
              <w:spacing w:line="276" w:lineRule="auto"/>
              <w:jc w:val="both"/>
              <w:rPr>
                <w:sz w:val="24"/>
                <w:szCs w:val="24"/>
              </w:rPr>
            </w:pPr>
            <w:r w:rsidRPr="00342C7D">
              <w:rPr>
                <w:sz w:val="24"/>
                <w:szCs w:val="24"/>
              </w:rPr>
              <w:t>91.4</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A2630C6" w14:textId="77777777" w:rsidR="00346F29" w:rsidRPr="00342C7D" w:rsidRDefault="00000000" w:rsidP="00342C7D">
            <w:pPr>
              <w:spacing w:line="276" w:lineRule="auto"/>
              <w:jc w:val="both"/>
              <w:rPr>
                <w:sz w:val="24"/>
                <w:szCs w:val="24"/>
              </w:rPr>
            </w:pPr>
            <w:r w:rsidRPr="00342C7D">
              <w:rPr>
                <w:sz w:val="24"/>
                <w:szCs w:val="24"/>
              </w:rPr>
              <w:t>0.89</w:t>
            </w:r>
          </w:p>
        </w:tc>
        <w:tc>
          <w:tcPr>
            <w:tcW w:w="159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62A04AE" w14:textId="77777777" w:rsidR="00346F29" w:rsidRPr="00342C7D" w:rsidRDefault="00000000" w:rsidP="00342C7D">
            <w:pPr>
              <w:spacing w:line="276" w:lineRule="auto"/>
              <w:jc w:val="both"/>
              <w:rPr>
                <w:sz w:val="24"/>
                <w:szCs w:val="24"/>
              </w:rPr>
            </w:pPr>
            <w:r w:rsidRPr="00342C7D">
              <w:rPr>
                <w:sz w:val="24"/>
                <w:szCs w:val="24"/>
              </w:rPr>
              <w:t>0.94</w:t>
            </w:r>
          </w:p>
        </w:tc>
        <w:tc>
          <w:tcPr>
            <w:tcW w:w="193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5025E82" w14:textId="77777777" w:rsidR="00346F29" w:rsidRPr="00342C7D" w:rsidRDefault="00000000" w:rsidP="00342C7D">
            <w:pPr>
              <w:spacing w:line="276" w:lineRule="auto"/>
              <w:jc w:val="both"/>
              <w:rPr>
                <w:sz w:val="24"/>
                <w:szCs w:val="24"/>
              </w:rPr>
            </w:pPr>
            <w:r w:rsidRPr="00342C7D">
              <w:rPr>
                <w:sz w:val="24"/>
                <w:szCs w:val="24"/>
              </w:rPr>
              <w:t>14.5</w:t>
            </w:r>
          </w:p>
        </w:tc>
      </w:tr>
    </w:tbl>
    <w:p w14:paraId="749FA1F5" w14:textId="77777777" w:rsidR="00346F29" w:rsidRDefault="00346F29" w:rsidP="00342C7D">
      <w:pPr>
        <w:spacing w:after="60" w:line="276" w:lineRule="auto"/>
        <w:jc w:val="both"/>
        <w:rPr>
          <w:sz w:val="24"/>
          <w:szCs w:val="24"/>
        </w:rPr>
      </w:pPr>
    </w:p>
    <w:p w14:paraId="7EC128E7" w14:textId="77777777" w:rsidR="00452A5A" w:rsidRDefault="00452A5A" w:rsidP="00342C7D">
      <w:pPr>
        <w:spacing w:after="60" w:line="276" w:lineRule="auto"/>
        <w:jc w:val="both"/>
        <w:rPr>
          <w:sz w:val="24"/>
          <w:szCs w:val="24"/>
        </w:rPr>
      </w:pPr>
    </w:p>
    <w:p w14:paraId="0222661F" w14:textId="77777777" w:rsidR="00452A5A" w:rsidRDefault="00452A5A" w:rsidP="00342C7D">
      <w:pPr>
        <w:spacing w:after="60" w:line="276" w:lineRule="auto"/>
        <w:jc w:val="both"/>
        <w:rPr>
          <w:sz w:val="24"/>
          <w:szCs w:val="24"/>
        </w:rPr>
      </w:pPr>
    </w:p>
    <w:p w14:paraId="2DF06831" w14:textId="77777777" w:rsidR="00452A5A" w:rsidRDefault="00452A5A" w:rsidP="00342C7D">
      <w:pPr>
        <w:spacing w:after="60" w:line="276" w:lineRule="auto"/>
        <w:jc w:val="both"/>
        <w:rPr>
          <w:sz w:val="24"/>
          <w:szCs w:val="24"/>
        </w:rPr>
      </w:pPr>
    </w:p>
    <w:p w14:paraId="15CF6B53" w14:textId="77777777" w:rsidR="00452A5A" w:rsidRDefault="00452A5A" w:rsidP="00342C7D">
      <w:pPr>
        <w:spacing w:after="60" w:line="276" w:lineRule="auto"/>
        <w:jc w:val="both"/>
        <w:rPr>
          <w:sz w:val="24"/>
          <w:szCs w:val="24"/>
        </w:rPr>
      </w:pPr>
    </w:p>
    <w:p w14:paraId="464FA0C8" w14:textId="77777777" w:rsidR="00452A5A" w:rsidRPr="00342C7D" w:rsidRDefault="00452A5A" w:rsidP="00342C7D">
      <w:pPr>
        <w:spacing w:after="60" w:line="276" w:lineRule="auto"/>
        <w:jc w:val="both"/>
        <w:rPr>
          <w:sz w:val="24"/>
          <w:szCs w:val="24"/>
        </w:rPr>
      </w:pPr>
    </w:p>
    <w:p w14:paraId="2B152AC4"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b/>
          <w:bCs/>
          <w:sz w:val="24"/>
          <w:szCs w:val="24"/>
        </w:rPr>
      </w:pPr>
      <w:r w:rsidRPr="00342C7D">
        <w:rPr>
          <w:rFonts w:eastAsia="Courier New"/>
          <w:color w:val="1F4E79"/>
          <w:sz w:val="24"/>
          <w:szCs w:val="24"/>
        </w:rPr>
        <w:lastRenderedPageBreak/>
        <w:t xml:space="preserve">  </w:t>
      </w:r>
      <w:r w:rsidRPr="00342C7D">
        <w:rPr>
          <w:rFonts w:eastAsia="Courier New"/>
          <w:b/>
          <w:bCs/>
          <w:color w:val="1F4E79"/>
          <w:sz w:val="24"/>
          <w:szCs w:val="24"/>
        </w:rPr>
        <w:t>Model Accuracy Comparison (%)</w:t>
      </w:r>
    </w:p>
    <w:p w14:paraId="6616774B"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t>
      </w:r>
    </w:p>
    <w:p w14:paraId="06EB6D23"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t>
      </w:r>
      <w:proofErr w:type="spellStart"/>
      <w:r w:rsidRPr="00342C7D">
        <w:rPr>
          <w:rFonts w:eastAsia="Courier New"/>
          <w:color w:val="1F4E79"/>
          <w:sz w:val="24"/>
          <w:szCs w:val="24"/>
        </w:rPr>
        <w:t>XGBoost</w:t>
      </w:r>
      <w:proofErr w:type="spellEnd"/>
      <w:r w:rsidRPr="00342C7D">
        <w:rPr>
          <w:rFonts w:eastAsia="Courier New"/>
          <w:color w:val="1F4E79"/>
          <w:sz w:val="24"/>
          <w:szCs w:val="24"/>
        </w:rPr>
        <w:t xml:space="preserve"> (</w:t>
      </w:r>
      <w:proofErr w:type="gramStart"/>
      <w:r w:rsidRPr="00342C7D">
        <w:rPr>
          <w:rFonts w:eastAsia="Courier New"/>
          <w:color w:val="1F4E79"/>
          <w:sz w:val="24"/>
          <w:szCs w:val="24"/>
        </w:rPr>
        <w:t xml:space="preserve">Proposed)   </w:t>
      </w:r>
      <w:proofErr w:type="gramEnd"/>
      <w:r w:rsidRPr="00342C7D">
        <w:rPr>
          <w:rFonts w:eastAsia="Courier New"/>
          <w:color w:val="1F4E79"/>
          <w:sz w:val="24"/>
          <w:szCs w:val="24"/>
        </w:rPr>
        <w:t xml:space="preserve">        |██████████████████████████████| 91.4%</w:t>
      </w:r>
    </w:p>
    <w:p w14:paraId="10C698FB"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Gradient Boosting            |█████████████████████████████░| 88.9%</w:t>
      </w:r>
    </w:p>
    <w:p w14:paraId="2DE790AE"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Random Forest                |█████████████████████████████░| 87.6%</w:t>
      </w:r>
    </w:p>
    <w:p w14:paraId="27A61F3B"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SVM (</w:t>
      </w:r>
      <w:proofErr w:type="gramStart"/>
      <w:r w:rsidRPr="00342C7D">
        <w:rPr>
          <w:rFonts w:eastAsia="Courier New"/>
          <w:color w:val="1F4E79"/>
          <w:sz w:val="24"/>
          <w:szCs w:val="24"/>
        </w:rPr>
        <w:t xml:space="preserve">RBF)   </w:t>
      </w:r>
      <w:proofErr w:type="gramEnd"/>
      <w:r w:rsidRPr="00342C7D">
        <w:rPr>
          <w:rFonts w:eastAsia="Courier New"/>
          <w:color w:val="1F4E79"/>
          <w:sz w:val="24"/>
          <w:szCs w:val="24"/>
        </w:rPr>
        <w:t xml:space="preserve">                 |███████████████████████████░░░| 82.4%</w:t>
      </w:r>
    </w:p>
    <w:p w14:paraId="2B08E0DE"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Decision Tree (</w:t>
      </w:r>
      <w:proofErr w:type="gramStart"/>
      <w:r w:rsidRPr="00342C7D">
        <w:rPr>
          <w:rFonts w:eastAsia="Courier New"/>
          <w:color w:val="1F4E79"/>
          <w:sz w:val="24"/>
          <w:szCs w:val="24"/>
        </w:rPr>
        <w:t xml:space="preserve">CART)   </w:t>
      </w:r>
      <w:proofErr w:type="gramEnd"/>
      <w:r w:rsidRPr="00342C7D">
        <w:rPr>
          <w:rFonts w:eastAsia="Courier New"/>
          <w:color w:val="1F4E79"/>
          <w:sz w:val="24"/>
          <w:szCs w:val="24"/>
        </w:rPr>
        <w:t xml:space="preserve">      |██████████████████████████░░░░| 78.8%</w:t>
      </w:r>
    </w:p>
    <w:p w14:paraId="0EA7749A"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Logistic Regression          |███████████████████████░░░░░░░| 71.4%</w:t>
      </w:r>
    </w:p>
    <w:p w14:paraId="4930E427"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t>
      </w:r>
    </w:p>
    <w:p w14:paraId="73AD8C73" w14:textId="0F5B76D1" w:rsidR="00346F29" w:rsidRPr="00342C7D" w:rsidRDefault="00000000" w:rsidP="00342C7D">
      <w:pPr>
        <w:spacing w:before="60" w:after="220" w:line="276" w:lineRule="auto"/>
        <w:jc w:val="both"/>
        <w:rPr>
          <w:sz w:val="24"/>
          <w:szCs w:val="24"/>
        </w:rPr>
      </w:pPr>
      <w:r w:rsidRPr="00342C7D">
        <w:rPr>
          <w:b/>
          <w:bCs/>
          <w:color w:val="555555"/>
          <w:sz w:val="24"/>
          <w:szCs w:val="24"/>
        </w:rPr>
        <w:t xml:space="preserve">Figure </w:t>
      </w:r>
      <w:r w:rsidR="009C19C9">
        <w:rPr>
          <w:b/>
          <w:bCs/>
          <w:color w:val="555555"/>
          <w:sz w:val="24"/>
          <w:szCs w:val="24"/>
        </w:rPr>
        <w:t>3</w:t>
      </w:r>
      <w:r w:rsidRPr="00342C7D">
        <w:rPr>
          <w:b/>
          <w:bCs/>
          <w:color w:val="555555"/>
          <w:sz w:val="24"/>
          <w:szCs w:val="24"/>
        </w:rPr>
        <w:t xml:space="preserve">. Bar chart comparing overall classification accuracy across all evaluated machine learning algorithms on the held-out test set. </w:t>
      </w:r>
      <w:proofErr w:type="spellStart"/>
      <w:r w:rsidRPr="00342C7D">
        <w:rPr>
          <w:b/>
          <w:bCs/>
          <w:color w:val="555555"/>
          <w:sz w:val="24"/>
          <w:szCs w:val="24"/>
        </w:rPr>
        <w:t>XGBoost</w:t>
      </w:r>
      <w:proofErr w:type="spellEnd"/>
      <w:r w:rsidRPr="00342C7D">
        <w:rPr>
          <w:b/>
          <w:bCs/>
          <w:color w:val="555555"/>
          <w:sz w:val="24"/>
          <w:szCs w:val="24"/>
        </w:rPr>
        <w:t xml:space="preserve"> achieves the highest accuracy of 91.4%.</w:t>
      </w:r>
    </w:p>
    <w:p w14:paraId="5627D10A"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7.6 SHAP Feature Importance Analysis</w:t>
      </w:r>
    </w:p>
    <w:p w14:paraId="508B5B14" w14:textId="41443F6D" w:rsidR="00346F29" w:rsidRPr="00342C7D" w:rsidRDefault="00000000" w:rsidP="00342C7D">
      <w:pPr>
        <w:spacing w:after="180" w:line="276" w:lineRule="auto"/>
        <w:jc w:val="both"/>
        <w:rPr>
          <w:color w:val="000000"/>
          <w:sz w:val="24"/>
          <w:szCs w:val="24"/>
        </w:rPr>
      </w:pPr>
      <w:r w:rsidRPr="00342C7D">
        <w:rPr>
          <w:color w:val="000000"/>
          <w:sz w:val="24"/>
          <w:szCs w:val="24"/>
        </w:rPr>
        <w:t xml:space="preserve">SHAP analysis of the final </w:t>
      </w:r>
      <w:proofErr w:type="spellStart"/>
      <w:r w:rsidRPr="00342C7D">
        <w:rPr>
          <w:color w:val="000000"/>
          <w:sz w:val="24"/>
          <w:szCs w:val="24"/>
        </w:rPr>
        <w:t>XGBoost</w:t>
      </w:r>
      <w:proofErr w:type="spellEnd"/>
      <w:r w:rsidRPr="00342C7D">
        <w:rPr>
          <w:color w:val="000000"/>
          <w:sz w:val="24"/>
          <w:szCs w:val="24"/>
        </w:rPr>
        <w:t xml:space="preserve"> model across all 250 test instances revealed a clear hierarchy of feature importance in determining human survival vulnerability classification. Glacier loss rate and temperature anomaly consistently dominated </w:t>
      </w:r>
      <w:r w:rsidR="00342C7D" w:rsidRPr="00342C7D">
        <w:rPr>
          <w:color w:val="000000"/>
          <w:sz w:val="24"/>
          <w:szCs w:val="24"/>
        </w:rPr>
        <w:t>the attributions for High-vulnerability classifications, whereas population density and disaster frequency were most influential in differentiating Moderate from Low-vulnerability</w:t>
      </w:r>
      <w:r w:rsidRPr="00342C7D">
        <w:rPr>
          <w:color w:val="000000"/>
          <w:sz w:val="24"/>
          <w:szCs w:val="24"/>
        </w:rPr>
        <w:t xml:space="preserve"> grid units.</w:t>
      </w:r>
    </w:p>
    <w:p w14:paraId="0AA8DF86" w14:textId="77777777" w:rsidR="00342C7D" w:rsidRPr="00342C7D" w:rsidRDefault="00342C7D" w:rsidP="00342C7D">
      <w:pPr>
        <w:spacing w:before="60" w:after="220" w:line="276" w:lineRule="auto"/>
        <w:jc w:val="both"/>
        <w:rPr>
          <w:sz w:val="24"/>
          <w:szCs w:val="24"/>
        </w:rPr>
      </w:pPr>
      <w:r w:rsidRPr="00342C7D">
        <w:rPr>
          <w:b/>
          <w:bCs/>
          <w:color w:val="555555"/>
          <w:sz w:val="24"/>
          <w:szCs w:val="24"/>
        </w:rPr>
        <w:t xml:space="preserve">Table 12. SHAP global feature importance ranking for the </w:t>
      </w:r>
      <w:proofErr w:type="spellStart"/>
      <w:r w:rsidRPr="00342C7D">
        <w:rPr>
          <w:b/>
          <w:bCs/>
          <w:color w:val="555555"/>
          <w:sz w:val="24"/>
          <w:szCs w:val="24"/>
        </w:rPr>
        <w:t>XGBoost</w:t>
      </w:r>
      <w:proofErr w:type="spellEnd"/>
      <w:r w:rsidRPr="00342C7D">
        <w:rPr>
          <w:b/>
          <w:bCs/>
          <w:color w:val="555555"/>
          <w:sz w:val="24"/>
          <w:szCs w:val="24"/>
        </w:rPr>
        <w:t xml:space="preserve"> vulnerability classification model. Mean absolute SHAP values computed across all 250 test instances.</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
        <w:gridCol w:w="2520"/>
        <w:gridCol w:w="1762"/>
        <w:gridCol w:w="2167"/>
        <w:gridCol w:w="1993"/>
      </w:tblGrid>
      <w:tr w:rsidR="00346F29" w:rsidRPr="00342C7D" w14:paraId="72D6A49C" w14:textId="77777777" w:rsidTr="00452A5A">
        <w:trPr>
          <w:trHeight w:val="704"/>
          <w:tblHeader/>
        </w:trPr>
        <w:tc>
          <w:tcPr>
            <w:tcW w:w="986"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D31DE11"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Rank</w:t>
            </w:r>
          </w:p>
        </w:tc>
        <w:tc>
          <w:tcPr>
            <w:tcW w:w="2520"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4D20F6CF"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Feature</w:t>
            </w:r>
          </w:p>
        </w:tc>
        <w:tc>
          <w:tcPr>
            <w:tcW w:w="1762"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04A94BBA"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Mean |SHAP Value|</w:t>
            </w:r>
          </w:p>
        </w:tc>
        <w:tc>
          <w:tcPr>
            <w:tcW w:w="2167"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6DCAE0F4"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Primary Impact Direction</w:t>
            </w:r>
          </w:p>
        </w:tc>
        <w:tc>
          <w:tcPr>
            <w:tcW w:w="1993" w:type="dxa"/>
            <w:tcBorders>
              <w:top w:val="single" w:sz="4" w:space="0" w:color="CCCCCC"/>
              <w:left w:val="single" w:sz="4" w:space="0" w:color="CCCCCC"/>
              <w:bottom w:val="single" w:sz="4" w:space="0" w:color="CCCCCC"/>
              <w:right w:val="single" w:sz="4" w:space="0" w:color="CCCCCC"/>
            </w:tcBorders>
            <w:shd w:val="clear" w:color="auto" w:fill="2E75B6"/>
            <w:tcMar>
              <w:top w:w="100" w:type="dxa"/>
              <w:left w:w="140" w:type="dxa"/>
              <w:bottom w:w="100" w:type="dxa"/>
              <w:right w:w="140" w:type="dxa"/>
            </w:tcMar>
            <w:vAlign w:val="center"/>
          </w:tcPr>
          <w:p w14:paraId="1B24EE4C" w14:textId="77777777" w:rsidR="00346F29" w:rsidRPr="00342C7D" w:rsidRDefault="00000000" w:rsidP="00342C7D">
            <w:pPr>
              <w:spacing w:line="276" w:lineRule="auto"/>
              <w:jc w:val="both"/>
              <w:rPr>
                <w:sz w:val="24"/>
                <w:szCs w:val="24"/>
              </w:rPr>
            </w:pPr>
            <w:r w:rsidRPr="00342C7D">
              <w:rPr>
                <w:rFonts w:eastAsia="Arial"/>
                <w:b/>
                <w:bCs/>
                <w:color w:val="FFFFFF"/>
                <w:sz w:val="24"/>
                <w:szCs w:val="24"/>
              </w:rPr>
              <w:t>Dominant Vulnerability Class</w:t>
            </w:r>
          </w:p>
        </w:tc>
      </w:tr>
      <w:tr w:rsidR="00346F29" w:rsidRPr="00342C7D" w14:paraId="014A5FE6"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F75EE0F" w14:textId="77777777" w:rsidR="00346F29" w:rsidRPr="00342C7D" w:rsidRDefault="00000000" w:rsidP="00342C7D">
            <w:pPr>
              <w:spacing w:line="276" w:lineRule="auto"/>
              <w:jc w:val="both"/>
              <w:rPr>
                <w:sz w:val="24"/>
                <w:szCs w:val="24"/>
              </w:rPr>
            </w:pPr>
            <w:r w:rsidRPr="00342C7D">
              <w:rPr>
                <w:b/>
                <w:bCs/>
                <w:sz w:val="24"/>
                <w:szCs w:val="24"/>
              </w:rPr>
              <w:t>1</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A3A72D0" w14:textId="77777777" w:rsidR="00346F29" w:rsidRPr="00342C7D" w:rsidRDefault="00000000" w:rsidP="00342C7D">
            <w:pPr>
              <w:spacing w:line="276" w:lineRule="auto"/>
              <w:jc w:val="both"/>
              <w:rPr>
                <w:sz w:val="24"/>
                <w:szCs w:val="24"/>
              </w:rPr>
            </w:pPr>
            <w:r w:rsidRPr="00342C7D">
              <w:rPr>
                <w:sz w:val="24"/>
                <w:szCs w:val="24"/>
              </w:rPr>
              <w:t>Glacier Loss Rate (%/yr)</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F538CB4" w14:textId="77777777" w:rsidR="00346F29" w:rsidRPr="00342C7D" w:rsidRDefault="00000000" w:rsidP="00342C7D">
            <w:pPr>
              <w:spacing w:line="276" w:lineRule="auto"/>
              <w:jc w:val="both"/>
              <w:rPr>
                <w:sz w:val="24"/>
                <w:szCs w:val="24"/>
              </w:rPr>
            </w:pPr>
            <w:r w:rsidRPr="00342C7D">
              <w:rPr>
                <w:sz w:val="24"/>
                <w:szCs w:val="24"/>
              </w:rPr>
              <w:t>0.284</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3498187"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5FACB00" w14:textId="77777777" w:rsidR="00346F29" w:rsidRPr="00342C7D" w:rsidRDefault="00000000" w:rsidP="00342C7D">
            <w:pPr>
              <w:spacing w:line="276" w:lineRule="auto"/>
              <w:jc w:val="both"/>
              <w:rPr>
                <w:sz w:val="24"/>
                <w:szCs w:val="24"/>
              </w:rPr>
            </w:pPr>
            <w:r w:rsidRPr="00342C7D">
              <w:rPr>
                <w:sz w:val="24"/>
                <w:szCs w:val="24"/>
              </w:rPr>
              <w:t>High</w:t>
            </w:r>
          </w:p>
        </w:tc>
      </w:tr>
      <w:tr w:rsidR="00346F29" w:rsidRPr="00342C7D" w14:paraId="41821209"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D4DA411" w14:textId="77777777" w:rsidR="00346F29" w:rsidRPr="00342C7D" w:rsidRDefault="00000000" w:rsidP="00342C7D">
            <w:pPr>
              <w:spacing w:line="276" w:lineRule="auto"/>
              <w:jc w:val="both"/>
              <w:rPr>
                <w:sz w:val="24"/>
                <w:szCs w:val="24"/>
              </w:rPr>
            </w:pPr>
            <w:r w:rsidRPr="00342C7D">
              <w:rPr>
                <w:b/>
                <w:bCs/>
                <w:sz w:val="24"/>
                <w:szCs w:val="24"/>
              </w:rPr>
              <w:t>2</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69BEBC8" w14:textId="77777777" w:rsidR="00346F29" w:rsidRPr="00342C7D" w:rsidRDefault="00000000" w:rsidP="00342C7D">
            <w:pPr>
              <w:spacing w:line="276" w:lineRule="auto"/>
              <w:jc w:val="both"/>
              <w:rPr>
                <w:sz w:val="24"/>
                <w:szCs w:val="24"/>
              </w:rPr>
            </w:pPr>
            <w:r w:rsidRPr="00342C7D">
              <w:rPr>
                <w:sz w:val="24"/>
                <w:szCs w:val="24"/>
              </w:rPr>
              <w:t>Temperature Anomaly (°C)</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6B12132" w14:textId="77777777" w:rsidR="00346F29" w:rsidRPr="00342C7D" w:rsidRDefault="00000000" w:rsidP="00342C7D">
            <w:pPr>
              <w:spacing w:line="276" w:lineRule="auto"/>
              <w:jc w:val="both"/>
              <w:rPr>
                <w:sz w:val="24"/>
                <w:szCs w:val="24"/>
              </w:rPr>
            </w:pPr>
            <w:r w:rsidRPr="00342C7D">
              <w:rPr>
                <w:sz w:val="24"/>
                <w:szCs w:val="24"/>
              </w:rPr>
              <w:t>0.241</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45372E7"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06BC570" w14:textId="77777777" w:rsidR="00346F29" w:rsidRPr="00342C7D" w:rsidRDefault="00000000" w:rsidP="00342C7D">
            <w:pPr>
              <w:spacing w:line="276" w:lineRule="auto"/>
              <w:jc w:val="both"/>
              <w:rPr>
                <w:sz w:val="24"/>
                <w:szCs w:val="24"/>
              </w:rPr>
            </w:pPr>
            <w:r w:rsidRPr="00342C7D">
              <w:rPr>
                <w:sz w:val="24"/>
                <w:szCs w:val="24"/>
              </w:rPr>
              <w:t>High</w:t>
            </w:r>
          </w:p>
        </w:tc>
      </w:tr>
      <w:tr w:rsidR="00346F29" w:rsidRPr="00342C7D" w14:paraId="1DFCC6A0" w14:textId="77777777" w:rsidTr="00452A5A">
        <w:trPr>
          <w:trHeight w:val="461"/>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5FAAD87" w14:textId="77777777" w:rsidR="00346F29" w:rsidRPr="00342C7D" w:rsidRDefault="00000000" w:rsidP="00342C7D">
            <w:pPr>
              <w:spacing w:line="276" w:lineRule="auto"/>
              <w:jc w:val="both"/>
              <w:rPr>
                <w:sz w:val="24"/>
                <w:szCs w:val="24"/>
              </w:rPr>
            </w:pPr>
            <w:r w:rsidRPr="00342C7D">
              <w:rPr>
                <w:b/>
                <w:bCs/>
                <w:sz w:val="24"/>
                <w:szCs w:val="24"/>
              </w:rPr>
              <w:t>3</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CDFD335" w14:textId="77777777" w:rsidR="00346F29" w:rsidRPr="00342C7D" w:rsidRDefault="00000000" w:rsidP="00342C7D">
            <w:pPr>
              <w:spacing w:line="276" w:lineRule="auto"/>
              <w:jc w:val="both"/>
              <w:rPr>
                <w:sz w:val="24"/>
                <w:szCs w:val="24"/>
              </w:rPr>
            </w:pPr>
            <w:r w:rsidRPr="00342C7D">
              <w:rPr>
                <w:sz w:val="24"/>
                <w:szCs w:val="24"/>
              </w:rPr>
              <w:t>Population Density (pop/km²)</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1B676D0" w14:textId="77777777" w:rsidR="00346F29" w:rsidRPr="00342C7D" w:rsidRDefault="00000000" w:rsidP="00342C7D">
            <w:pPr>
              <w:spacing w:line="276" w:lineRule="auto"/>
              <w:jc w:val="both"/>
              <w:rPr>
                <w:sz w:val="24"/>
                <w:szCs w:val="24"/>
              </w:rPr>
            </w:pPr>
            <w:r w:rsidRPr="00342C7D">
              <w:rPr>
                <w:sz w:val="24"/>
                <w:szCs w:val="24"/>
              </w:rPr>
              <w:t>0.198</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FF8EC65"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B91A891" w14:textId="77777777" w:rsidR="00346F29" w:rsidRPr="00342C7D" w:rsidRDefault="00000000" w:rsidP="00342C7D">
            <w:pPr>
              <w:spacing w:line="276" w:lineRule="auto"/>
              <w:jc w:val="both"/>
              <w:rPr>
                <w:sz w:val="24"/>
                <w:szCs w:val="24"/>
              </w:rPr>
            </w:pPr>
            <w:r w:rsidRPr="00342C7D">
              <w:rPr>
                <w:sz w:val="24"/>
                <w:szCs w:val="24"/>
              </w:rPr>
              <w:t>High / Moderate</w:t>
            </w:r>
          </w:p>
        </w:tc>
      </w:tr>
      <w:tr w:rsidR="00346F29" w:rsidRPr="00342C7D" w14:paraId="5531AAD9"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55CBD06" w14:textId="77777777" w:rsidR="00346F29" w:rsidRPr="00342C7D" w:rsidRDefault="00000000" w:rsidP="00342C7D">
            <w:pPr>
              <w:spacing w:line="276" w:lineRule="auto"/>
              <w:jc w:val="both"/>
              <w:rPr>
                <w:sz w:val="24"/>
                <w:szCs w:val="24"/>
              </w:rPr>
            </w:pPr>
            <w:r w:rsidRPr="00342C7D">
              <w:rPr>
                <w:b/>
                <w:bCs/>
                <w:sz w:val="24"/>
                <w:szCs w:val="24"/>
              </w:rPr>
              <w:t>4</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1CC3AF0" w14:textId="77777777" w:rsidR="00346F29" w:rsidRPr="00342C7D" w:rsidRDefault="00000000" w:rsidP="00342C7D">
            <w:pPr>
              <w:spacing w:line="276" w:lineRule="auto"/>
              <w:jc w:val="both"/>
              <w:rPr>
                <w:sz w:val="24"/>
                <w:szCs w:val="24"/>
              </w:rPr>
            </w:pPr>
            <w:r w:rsidRPr="00342C7D">
              <w:rPr>
                <w:sz w:val="24"/>
                <w:szCs w:val="24"/>
              </w:rPr>
              <w:t>Disaster Frequency Index</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2FDE607" w14:textId="77777777" w:rsidR="00346F29" w:rsidRPr="00342C7D" w:rsidRDefault="00000000" w:rsidP="00342C7D">
            <w:pPr>
              <w:spacing w:line="276" w:lineRule="auto"/>
              <w:jc w:val="both"/>
              <w:rPr>
                <w:sz w:val="24"/>
                <w:szCs w:val="24"/>
              </w:rPr>
            </w:pPr>
            <w:r w:rsidRPr="00342C7D">
              <w:rPr>
                <w:sz w:val="24"/>
                <w:szCs w:val="24"/>
              </w:rPr>
              <w:t>0.176</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16E500C"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0018400" w14:textId="77777777" w:rsidR="00346F29" w:rsidRPr="00342C7D" w:rsidRDefault="00000000" w:rsidP="00342C7D">
            <w:pPr>
              <w:spacing w:line="276" w:lineRule="auto"/>
              <w:jc w:val="both"/>
              <w:rPr>
                <w:sz w:val="24"/>
                <w:szCs w:val="24"/>
              </w:rPr>
            </w:pPr>
            <w:r w:rsidRPr="00342C7D">
              <w:rPr>
                <w:sz w:val="24"/>
                <w:szCs w:val="24"/>
              </w:rPr>
              <w:t>High / Moderate</w:t>
            </w:r>
          </w:p>
        </w:tc>
      </w:tr>
      <w:tr w:rsidR="00346F29" w:rsidRPr="00342C7D" w14:paraId="00994293"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D742AAB" w14:textId="77777777" w:rsidR="00346F29" w:rsidRPr="00342C7D" w:rsidRDefault="00000000" w:rsidP="00342C7D">
            <w:pPr>
              <w:spacing w:line="276" w:lineRule="auto"/>
              <w:jc w:val="both"/>
              <w:rPr>
                <w:sz w:val="24"/>
                <w:szCs w:val="24"/>
              </w:rPr>
            </w:pPr>
            <w:r w:rsidRPr="00342C7D">
              <w:rPr>
                <w:b/>
                <w:bCs/>
                <w:sz w:val="24"/>
                <w:szCs w:val="24"/>
              </w:rPr>
              <w:t>5</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1C95E240" w14:textId="77777777" w:rsidR="00346F29" w:rsidRPr="00342C7D" w:rsidRDefault="00000000" w:rsidP="00342C7D">
            <w:pPr>
              <w:spacing w:line="276" w:lineRule="auto"/>
              <w:jc w:val="both"/>
              <w:rPr>
                <w:sz w:val="24"/>
                <w:szCs w:val="24"/>
              </w:rPr>
            </w:pPr>
            <w:r w:rsidRPr="00342C7D">
              <w:rPr>
                <w:sz w:val="24"/>
                <w:szCs w:val="24"/>
              </w:rPr>
              <w:t>Water Stress Score (W)</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D157C1B" w14:textId="77777777" w:rsidR="00346F29" w:rsidRPr="00342C7D" w:rsidRDefault="00000000" w:rsidP="00342C7D">
            <w:pPr>
              <w:spacing w:line="276" w:lineRule="auto"/>
              <w:jc w:val="both"/>
              <w:rPr>
                <w:sz w:val="24"/>
                <w:szCs w:val="24"/>
              </w:rPr>
            </w:pPr>
            <w:r w:rsidRPr="00342C7D">
              <w:rPr>
                <w:sz w:val="24"/>
                <w:szCs w:val="24"/>
              </w:rPr>
              <w:t>0.162</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C46DCE4" w14:textId="77777777" w:rsidR="00346F29" w:rsidRPr="00342C7D" w:rsidRDefault="00000000" w:rsidP="00342C7D">
            <w:pPr>
              <w:spacing w:line="276" w:lineRule="auto"/>
              <w:jc w:val="both"/>
              <w:rPr>
                <w:sz w:val="24"/>
                <w:szCs w:val="24"/>
              </w:rPr>
            </w:pPr>
            <w:r w:rsidRPr="00342C7D">
              <w:rPr>
                <w:sz w:val="24"/>
                <w:szCs w:val="24"/>
              </w:rPr>
              <w:t>Positive → Moderate/High</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59502CD" w14:textId="77777777" w:rsidR="00346F29" w:rsidRPr="00342C7D" w:rsidRDefault="00000000" w:rsidP="00342C7D">
            <w:pPr>
              <w:spacing w:line="276" w:lineRule="auto"/>
              <w:jc w:val="both"/>
              <w:rPr>
                <w:sz w:val="24"/>
                <w:szCs w:val="24"/>
              </w:rPr>
            </w:pPr>
            <w:r w:rsidRPr="00342C7D">
              <w:rPr>
                <w:sz w:val="24"/>
                <w:szCs w:val="24"/>
              </w:rPr>
              <w:t>Moderate / High</w:t>
            </w:r>
          </w:p>
        </w:tc>
      </w:tr>
      <w:tr w:rsidR="00346F29" w:rsidRPr="00342C7D" w14:paraId="1F38340D"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29BBB8D" w14:textId="77777777" w:rsidR="00346F29" w:rsidRPr="00342C7D" w:rsidRDefault="00000000" w:rsidP="00342C7D">
            <w:pPr>
              <w:spacing w:line="276" w:lineRule="auto"/>
              <w:jc w:val="both"/>
              <w:rPr>
                <w:sz w:val="24"/>
                <w:szCs w:val="24"/>
              </w:rPr>
            </w:pPr>
            <w:r w:rsidRPr="00342C7D">
              <w:rPr>
                <w:b/>
                <w:bCs/>
                <w:sz w:val="24"/>
                <w:szCs w:val="24"/>
              </w:rPr>
              <w:lastRenderedPageBreak/>
              <w:t>6</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B76C1E6" w14:textId="77777777" w:rsidR="00346F29" w:rsidRPr="00342C7D" w:rsidRDefault="00000000" w:rsidP="00342C7D">
            <w:pPr>
              <w:spacing w:line="276" w:lineRule="auto"/>
              <w:jc w:val="both"/>
              <w:rPr>
                <w:sz w:val="24"/>
                <w:szCs w:val="24"/>
              </w:rPr>
            </w:pPr>
            <w:r w:rsidRPr="00342C7D">
              <w:rPr>
                <w:sz w:val="24"/>
                <w:szCs w:val="24"/>
              </w:rPr>
              <w:t>Precipitation CV (%)</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5F98A4F" w14:textId="77777777" w:rsidR="00346F29" w:rsidRPr="00342C7D" w:rsidRDefault="00000000" w:rsidP="00342C7D">
            <w:pPr>
              <w:spacing w:line="276" w:lineRule="auto"/>
              <w:jc w:val="both"/>
              <w:rPr>
                <w:sz w:val="24"/>
                <w:szCs w:val="24"/>
              </w:rPr>
            </w:pPr>
            <w:r w:rsidRPr="00342C7D">
              <w:rPr>
                <w:sz w:val="24"/>
                <w:szCs w:val="24"/>
              </w:rPr>
              <w:t>0.143</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13BAA3B" w14:textId="77777777" w:rsidR="00346F29" w:rsidRPr="00342C7D" w:rsidRDefault="00000000" w:rsidP="00342C7D">
            <w:pPr>
              <w:spacing w:line="276" w:lineRule="auto"/>
              <w:jc w:val="both"/>
              <w:rPr>
                <w:sz w:val="24"/>
                <w:szCs w:val="24"/>
              </w:rPr>
            </w:pPr>
            <w:r w:rsidRPr="00342C7D">
              <w:rPr>
                <w:sz w:val="24"/>
                <w:szCs w:val="24"/>
              </w:rPr>
              <w:t>Positive → Moderate/High</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8FE4F63" w14:textId="77777777" w:rsidR="00346F29" w:rsidRPr="00342C7D" w:rsidRDefault="00000000" w:rsidP="00342C7D">
            <w:pPr>
              <w:spacing w:line="276" w:lineRule="auto"/>
              <w:jc w:val="both"/>
              <w:rPr>
                <w:sz w:val="24"/>
                <w:szCs w:val="24"/>
              </w:rPr>
            </w:pPr>
            <w:r w:rsidRPr="00342C7D">
              <w:rPr>
                <w:sz w:val="24"/>
                <w:szCs w:val="24"/>
              </w:rPr>
              <w:t>Moderate</w:t>
            </w:r>
          </w:p>
        </w:tc>
      </w:tr>
      <w:tr w:rsidR="00346F29" w:rsidRPr="00342C7D" w14:paraId="030DADFC"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A319B35" w14:textId="77777777" w:rsidR="00346F29" w:rsidRPr="00342C7D" w:rsidRDefault="00000000" w:rsidP="00342C7D">
            <w:pPr>
              <w:spacing w:line="276" w:lineRule="auto"/>
              <w:jc w:val="both"/>
              <w:rPr>
                <w:sz w:val="24"/>
                <w:szCs w:val="24"/>
              </w:rPr>
            </w:pPr>
            <w:r w:rsidRPr="00342C7D">
              <w:rPr>
                <w:b/>
                <w:bCs/>
                <w:sz w:val="24"/>
                <w:szCs w:val="24"/>
              </w:rPr>
              <w:t>7</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6C1C1AD7" w14:textId="77777777" w:rsidR="00346F29" w:rsidRPr="00342C7D" w:rsidRDefault="00000000" w:rsidP="00342C7D">
            <w:pPr>
              <w:spacing w:line="276" w:lineRule="auto"/>
              <w:jc w:val="both"/>
              <w:rPr>
                <w:sz w:val="24"/>
                <w:szCs w:val="24"/>
              </w:rPr>
            </w:pPr>
            <w:r w:rsidRPr="00342C7D">
              <w:rPr>
                <w:sz w:val="24"/>
                <w:szCs w:val="24"/>
              </w:rPr>
              <w:t>Settlement Hazard Exposure</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D3E9B1A" w14:textId="77777777" w:rsidR="00346F29" w:rsidRPr="00342C7D" w:rsidRDefault="00000000" w:rsidP="00342C7D">
            <w:pPr>
              <w:spacing w:line="276" w:lineRule="auto"/>
              <w:jc w:val="both"/>
              <w:rPr>
                <w:sz w:val="24"/>
                <w:szCs w:val="24"/>
              </w:rPr>
            </w:pPr>
            <w:r w:rsidRPr="00342C7D">
              <w:rPr>
                <w:sz w:val="24"/>
                <w:szCs w:val="24"/>
              </w:rPr>
              <w:t>0.128</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5D0E4A0"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9DFA019" w14:textId="77777777" w:rsidR="00346F29" w:rsidRPr="00342C7D" w:rsidRDefault="00000000" w:rsidP="00342C7D">
            <w:pPr>
              <w:spacing w:line="276" w:lineRule="auto"/>
              <w:jc w:val="both"/>
              <w:rPr>
                <w:sz w:val="24"/>
                <w:szCs w:val="24"/>
              </w:rPr>
            </w:pPr>
            <w:r w:rsidRPr="00342C7D">
              <w:rPr>
                <w:sz w:val="24"/>
                <w:szCs w:val="24"/>
              </w:rPr>
              <w:t>High</w:t>
            </w:r>
          </w:p>
        </w:tc>
      </w:tr>
      <w:tr w:rsidR="00346F29" w:rsidRPr="00342C7D" w14:paraId="03B46EFF" w14:textId="77777777" w:rsidTr="00452A5A">
        <w:trPr>
          <w:trHeight w:val="704"/>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ED85A4A" w14:textId="77777777" w:rsidR="00346F29" w:rsidRPr="00342C7D" w:rsidRDefault="00000000" w:rsidP="00342C7D">
            <w:pPr>
              <w:spacing w:line="276" w:lineRule="auto"/>
              <w:jc w:val="both"/>
              <w:rPr>
                <w:sz w:val="24"/>
                <w:szCs w:val="24"/>
              </w:rPr>
            </w:pPr>
            <w:r w:rsidRPr="00342C7D">
              <w:rPr>
                <w:b/>
                <w:bCs/>
                <w:sz w:val="24"/>
                <w:szCs w:val="24"/>
              </w:rPr>
              <w:t>8</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D0C9624" w14:textId="77777777" w:rsidR="00346F29" w:rsidRPr="00342C7D" w:rsidRDefault="00000000" w:rsidP="00342C7D">
            <w:pPr>
              <w:spacing w:line="276" w:lineRule="auto"/>
              <w:jc w:val="both"/>
              <w:rPr>
                <w:sz w:val="24"/>
                <w:szCs w:val="24"/>
              </w:rPr>
            </w:pPr>
            <w:r w:rsidRPr="00342C7D">
              <w:rPr>
                <w:sz w:val="24"/>
                <w:szCs w:val="24"/>
              </w:rPr>
              <w:t>Mean Elevation (m)</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36E8919C" w14:textId="77777777" w:rsidR="00346F29" w:rsidRPr="00342C7D" w:rsidRDefault="00000000" w:rsidP="00342C7D">
            <w:pPr>
              <w:spacing w:line="276" w:lineRule="auto"/>
              <w:jc w:val="both"/>
              <w:rPr>
                <w:sz w:val="24"/>
                <w:szCs w:val="24"/>
              </w:rPr>
            </w:pPr>
            <w:r w:rsidRPr="00342C7D">
              <w:rPr>
                <w:sz w:val="24"/>
                <w:szCs w:val="24"/>
              </w:rPr>
              <w:t>0.112</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326DFCC" w14:textId="77777777" w:rsidR="00346F29" w:rsidRPr="00342C7D" w:rsidRDefault="00000000" w:rsidP="00342C7D">
            <w:pPr>
              <w:spacing w:line="276" w:lineRule="auto"/>
              <w:jc w:val="both"/>
              <w:rPr>
                <w:sz w:val="24"/>
                <w:szCs w:val="24"/>
              </w:rPr>
            </w:pPr>
            <w:r w:rsidRPr="00342C7D">
              <w:rPr>
                <w:sz w:val="24"/>
                <w:szCs w:val="24"/>
              </w:rPr>
              <w:t>Negative → Lower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55644B95" w14:textId="77777777" w:rsidR="00346F29" w:rsidRPr="00342C7D" w:rsidRDefault="00000000" w:rsidP="00342C7D">
            <w:pPr>
              <w:spacing w:line="276" w:lineRule="auto"/>
              <w:jc w:val="both"/>
              <w:rPr>
                <w:sz w:val="24"/>
                <w:szCs w:val="24"/>
              </w:rPr>
            </w:pPr>
            <w:r w:rsidRPr="00342C7D">
              <w:rPr>
                <w:sz w:val="24"/>
                <w:szCs w:val="24"/>
              </w:rPr>
              <w:t>Low</w:t>
            </w:r>
          </w:p>
        </w:tc>
      </w:tr>
      <w:tr w:rsidR="00346F29" w:rsidRPr="00342C7D" w14:paraId="590370A2" w14:textId="77777777" w:rsidTr="00452A5A">
        <w:trPr>
          <w:trHeight w:val="461"/>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C12D446" w14:textId="77777777" w:rsidR="00346F29" w:rsidRPr="00342C7D" w:rsidRDefault="00000000" w:rsidP="00342C7D">
            <w:pPr>
              <w:spacing w:line="276" w:lineRule="auto"/>
              <w:jc w:val="both"/>
              <w:rPr>
                <w:sz w:val="24"/>
                <w:szCs w:val="24"/>
              </w:rPr>
            </w:pPr>
            <w:r w:rsidRPr="00342C7D">
              <w:rPr>
                <w:b/>
                <w:bCs/>
                <w:sz w:val="24"/>
                <w:szCs w:val="24"/>
              </w:rPr>
              <w:t>9</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9665EA4" w14:textId="77777777" w:rsidR="00346F29" w:rsidRPr="00342C7D" w:rsidRDefault="00000000" w:rsidP="00342C7D">
            <w:pPr>
              <w:spacing w:line="276" w:lineRule="auto"/>
              <w:jc w:val="both"/>
              <w:rPr>
                <w:sz w:val="24"/>
                <w:szCs w:val="24"/>
              </w:rPr>
            </w:pPr>
            <w:r w:rsidRPr="00342C7D">
              <w:rPr>
                <w:sz w:val="24"/>
                <w:szCs w:val="24"/>
              </w:rPr>
              <w:t>Terrain Ruggedness Index</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274991EC" w14:textId="77777777" w:rsidR="00346F29" w:rsidRPr="00342C7D" w:rsidRDefault="00000000" w:rsidP="00342C7D">
            <w:pPr>
              <w:spacing w:line="276" w:lineRule="auto"/>
              <w:jc w:val="both"/>
              <w:rPr>
                <w:sz w:val="24"/>
                <w:szCs w:val="24"/>
              </w:rPr>
            </w:pPr>
            <w:r w:rsidRPr="00342C7D">
              <w:rPr>
                <w:sz w:val="24"/>
                <w:szCs w:val="24"/>
              </w:rPr>
              <w:t>0.098</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C6FC421" w14:textId="77777777" w:rsidR="00346F29" w:rsidRPr="00342C7D" w:rsidRDefault="00000000" w:rsidP="00342C7D">
            <w:pPr>
              <w:spacing w:line="276" w:lineRule="auto"/>
              <w:jc w:val="both"/>
              <w:rPr>
                <w:sz w:val="24"/>
                <w:szCs w:val="24"/>
              </w:rPr>
            </w:pPr>
            <w:r w:rsidRPr="00342C7D">
              <w:rPr>
                <w:sz w:val="24"/>
                <w:szCs w:val="24"/>
              </w:rPr>
              <w:t>Positive → Moderate</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76C40512" w14:textId="77777777" w:rsidR="00346F29" w:rsidRPr="00342C7D" w:rsidRDefault="00000000" w:rsidP="00342C7D">
            <w:pPr>
              <w:spacing w:line="276" w:lineRule="auto"/>
              <w:jc w:val="both"/>
              <w:rPr>
                <w:sz w:val="24"/>
                <w:szCs w:val="24"/>
              </w:rPr>
            </w:pPr>
            <w:r w:rsidRPr="00342C7D">
              <w:rPr>
                <w:sz w:val="24"/>
                <w:szCs w:val="24"/>
              </w:rPr>
              <w:t>Moderate</w:t>
            </w:r>
          </w:p>
        </w:tc>
      </w:tr>
      <w:tr w:rsidR="00346F29" w:rsidRPr="00342C7D" w14:paraId="6D1EE8B5"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404E2AC" w14:textId="77777777" w:rsidR="00346F29" w:rsidRPr="00342C7D" w:rsidRDefault="00000000" w:rsidP="00342C7D">
            <w:pPr>
              <w:spacing w:line="276" w:lineRule="auto"/>
              <w:jc w:val="both"/>
              <w:rPr>
                <w:sz w:val="24"/>
                <w:szCs w:val="24"/>
              </w:rPr>
            </w:pPr>
            <w:r w:rsidRPr="00342C7D">
              <w:rPr>
                <w:b/>
                <w:bCs/>
                <w:sz w:val="24"/>
                <w:szCs w:val="24"/>
              </w:rPr>
              <w:t>10</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7A78C8EE" w14:textId="77777777" w:rsidR="00346F29" w:rsidRPr="00342C7D" w:rsidRDefault="00000000" w:rsidP="00342C7D">
            <w:pPr>
              <w:spacing w:line="276" w:lineRule="auto"/>
              <w:jc w:val="both"/>
              <w:rPr>
                <w:sz w:val="24"/>
                <w:szCs w:val="24"/>
              </w:rPr>
            </w:pPr>
            <w:r w:rsidRPr="00342C7D">
              <w:rPr>
                <w:sz w:val="24"/>
                <w:szCs w:val="24"/>
              </w:rPr>
              <w:t>Glacier Area Change %</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6C15AC2" w14:textId="77777777" w:rsidR="00346F29" w:rsidRPr="00342C7D" w:rsidRDefault="00000000" w:rsidP="00342C7D">
            <w:pPr>
              <w:spacing w:line="276" w:lineRule="auto"/>
              <w:jc w:val="both"/>
              <w:rPr>
                <w:sz w:val="24"/>
                <w:szCs w:val="24"/>
              </w:rPr>
            </w:pPr>
            <w:r w:rsidRPr="00342C7D">
              <w:rPr>
                <w:sz w:val="24"/>
                <w:szCs w:val="24"/>
              </w:rPr>
              <w:t>0.087</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2C3878A" w14:textId="77777777" w:rsidR="00346F29" w:rsidRPr="00342C7D" w:rsidRDefault="00000000" w:rsidP="00342C7D">
            <w:pPr>
              <w:spacing w:line="276" w:lineRule="auto"/>
              <w:jc w:val="both"/>
              <w:rPr>
                <w:sz w:val="24"/>
                <w:szCs w:val="24"/>
              </w:rPr>
            </w:pPr>
            <w:r w:rsidRPr="00342C7D">
              <w:rPr>
                <w:sz w:val="24"/>
                <w:szCs w:val="24"/>
              </w:rPr>
              <w:t>Positive → High Vulnerability</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62338269" w14:textId="77777777" w:rsidR="00346F29" w:rsidRPr="00342C7D" w:rsidRDefault="00000000" w:rsidP="00342C7D">
            <w:pPr>
              <w:spacing w:line="276" w:lineRule="auto"/>
              <w:jc w:val="both"/>
              <w:rPr>
                <w:sz w:val="24"/>
                <w:szCs w:val="24"/>
              </w:rPr>
            </w:pPr>
            <w:r w:rsidRPr="00342C7D">
              <w:rPr>
                <w:sz w:val="24"/>
                <w:szCs w:val="24"/>
              </w:rPr>
              <w:t>High</w:t>
            </w:r>
          </w:p>
        </w:tc>
      </w:tr>
      <w:tr w:rsidR="00346F29" w:rsidRPr="00342C7D" w14:paraId="66EFE71C" w14:textId="77777777" w:rsidTr="00452A5A">
        <w:trPr>
          <w:trHeight w:val="473"/>
        </w:trPr>
        <w:tc>
          <w:tcPr>
            <w:tcW w:w="98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55D25D8A" w14:textId="77777777" w:rsidR="00346F29" w:rsidRPr="00342C7D" w:rsidRDefault="00000000" w:rsidP="00342C7D">
            <w:pPr>
              <w:spacing w:line="276" w:lineRule="auto"/>
              <w:jc w:val="both"/>
              <w:rPr>
                <w:sz w:val="24"/>
                <w:szCs w:val="24"/>
              </w:rPr>
            </w:pPr>
            <w:r w:rsidRPr="00342C7D">
              <w:rPr>
                <w:b/>
                <w:bCs/>
                <w:sz w:val="24"/>
                <w:szCs w:val="24"/>
              </w:rPr>
              <w:t>11</w:t>
            </w:r>
          </w:p>
        </w:tc>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25B65A8" w14:textId="77777777" w:rsidR="00346F29" w:rsidRPr="00342C7D" w:rsidRDefault="00000000" w:rsidP="00342C7D">
            <w:pPr>
              <w:spacing w:line="276" w:lineRule="auto"/>
              <w:jc w:val="both"/>
              <w:rPr>
                <w:sz w:val="24"/>
                <w:szCs w:val="24"/>
              </w:rPr>
            </w:pPr>
            <w:r w:rsidRPr="00342C7D">
              <w:rPr>
                <w:sz w:val="24"/>
                <w:szCs w:val="24"/>
              </w:rPr>
              <w:t>NDVI Trend (NDVI/yr)</w:t>
            </w:r>
          </w:p>
        </w:tc>
        <w:tc>
          <w:tcPr>
            <w:tcW w:w="176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07578E70" w14:textId="77777777" w:rsidR="00346F29" w:rsidRPr="00342C7D" w:rsidRDefault="00000000" w:rsidP="00342C7D">
            <w:pPr>
              <w:spacing w:line="276" w:lineRule="auto"/>
              <w:jc w:val="both"/>
              <w:rPr>
                <w:sz w:val="24"/>
                <w:szCs w:val="24"/>
              </w:rPr>
            </w:pPr>
            <w:r w:rsidRPr="00342C7D">
              <w:rPr>
                <w:sz w:val="24"/>
                <w:szCs w:val="24"/>
              </w:rPr>
              <w:t>0.074</w:t>
            </w:r>
          </w:p>
        </w:tc>
        <w:tc>
          <w:tcPr>
            <w:tcW w:w="2167"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45001F34" w14:textId="77777777" w:rsidR="00346F29" w:rsidRPr="00342C7D" w:rsidRDefault="00000000" w:rsidP="00342C7D">
            <w:pPr>
              <w:spacing w:line="276" w:lineRule="auto"/>
              <w:jc w:val="both"/>
              <w:rPr>
                <w:sz w:val="24"/>
                <w:szCs w:val="24"/>
              </w:rPr>
            </w:pPr>
            <w:r w:rsidRPr="00342C7D">
              <w:rPr>
                <w:sz w:val="24"/>
                <w:szCs w:val="24"/>
              </w:rPr>
              <w:t>Negative → Lower Fragility</w:t>
            </w:r>
          </w:p>
        </w:tc>
        <w:tc>
          <w:tcPr>
            <w:tcW w:w="199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40" w:type="dxa"/>
              <w:bottom w:w="100" w:type="dxa"/>
              <w:right w:w="140" w:type="dxa"/>
            </w:tcMar>
            <w:vAlign w:val="center"/>
          </w:tcPr>
          <w:p w14:paraId="30B9E76C" w14:textId="77777777" w:rsidR="00346F29" w:rsidRPr="00342C7D" w:rsidRDefault="00000000" w:rsidP="00342C7D">
            <w:pPr>
              <w:spacing w:line="276" w:lineRule="auto"/>
              <w:jc w:val="both"/>
              <w:rPr>
                <w:sz w:val="24"/>
                <w:szCs w:val="24"/>
              </w:rPr>
            </w:pPr>
            <w:r w:rsidRPr="00342C7D">
              <w:rPr>
                <w:sz w:val="24"/>
                <w:szCs w:val="24"/>
              </w:rPr>
              <w:t>Low / Moderate</w:t>
            </w:r>
          </w:p>
        </w:tc>
      </w:tr>
      <w:tr w:rsidR="00346F29" w:rsidRPr="00342C7D" w14:paraId="746A7361" w14:textId="77777777" w:rsidTr="00452A5A">
        <w:trPr>
          <w:trHeight w:val="704"/>
        </w:trPr>
        <w:tc>
          <w:tcPr>
            <w:tcW w:w="98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1C8204F3" w14:textId="77777777" w:rsidR="00346F29" w:rsidRPr="00342C7D" w:rsidRDefault="00000000" w:rsidP="00342C7D">
            <w:pPr>
              <w:spacing w:line="276" w:lineRule="auto"/>
              <w:jc w:val="both"/>
              <w:rPr>
                <w:sz w:val="24"/>
                <w:szCs w:val="24"/>
              </w:rPr>
            </w:pPr>
            <w:r w:rsidRPr="00342C7D">
              <w:rPr>
                <w:b/>
                <w:bCs/>
                <w:sz w:val="24"/>
                <w:szCs w:val="24"/>
              </w:rPr>
              <w:t>12</w:t>
            </w:r>
          </w:p>
        </w:tc>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4304A7B5" w14:textId="77777777" w:rsidR="00346F29" w:rsidRPr="00342C7D" w:rsidRDefault="00000000" w:rsidP="00342C7D">
            <w:pPr>
              <w:spacing w:line="276" w:lineRule="auto"/>
              <w:jc w:val="both"/>
              <w:rPr>
                <w:sz w:val="24"/>
                <w:szCs w:val="24"/>
              </w:rPr>
            </w:pPr>
            <w:r w:rsidRPr="00342C7D">
              <w:rPr>
                <w:sz w:val="24"/>
                <w:szCs w:val="24"/>
              </w:rPr>
              <w:t>Distance to Water (km)</w:t>
            </w:r>
          </w:p>
        </w:tc>
        <w:tc>
          <w:tcPr>
            <w:tcW w:w="1762"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4A2A4E5" w14:textId="77777777" w:rsidR="00346F29" w:rsidRPr="00342C7D" w:rsidRDefault="00000000" w:rsidP="00342C7D">
            <w:pPr>
              <w:spacing w:line="276" w:lineRule="auto"/>
              <w:jc w:val="both"/>
              <w:rPr>
                <w:sz w:val="24"/>
                <w:szCs w:val="24"/>
              </w:rPr>
            </w:pPr>
            <w:r w:rsidRPr="00342C7D">
              <w:rPr>
                <w:sz w:val="24"/>
                <w:szCs w:val="24"/>
              </w:rPr>
              <w:t>0.061</w:t>
            </w:r>
          </w:p>
        </w:tc>
        <w:tc>
          <w:tcPr>
            <w:tcW w:w="2167"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0E9CAC60" w14:textId="77777777" w:rsidR="00346F29" w:rsidRPr="00342C7D" w:rsidRDefault="00000000" w:rsidP="00342C7D">
            <w:pPr>
              <w:spacing w:line="276" w:lineRule="auto"/>
              <w:jc w:val="both"/>
              <w:rPr>
                <w:sz w:val="24"/>
                <w:szCs w:val="24"/>
              </w:rPr>
            </w:pPr>
            <w:r w:rsidRPr="00342C7D">
              <w:rPr>
                <w:sz w:val="24"/>
                <w:szCs w:val="24"/>
              </w:rPr>
              <w:t>Positive → Higher Water Stress</w:t>
            </w:r>
          </w:p>
        </w:tc>
        <w:tc>
          <w:tcPr>
            <w:tcW w:w="199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40" w:type="dxa"/>
              <w:bottom w:w="100" w:type="dxa"/>
              <w:right w:w="140" w:type="dxa"/>
            </w:tcMar>
            <w:vAlign w:val="center"/>
          </w:tcPr>
          <w:p w14:paraId="2B8DA7C8" w14:textId="77777777" w:rsidR="00346F29" w:rsidRPr="00342C7D" w:rsidRDefault="00000000" w:rsidP="00342C7D">
            <w:pPr>
              <w:spacing w:line="276" w:lineRule="auto"/>
              <w:jc w:val="both"/>
              <w:rPr>
                <w:sz w:val="24"/>
                <w:szCs w:val="24"/>
              </w:rPr>
            </w:pPr>
            <w:r w:rsidRPr="00342C7D">
              <w:rPr>
                <w:sz w:val="24"/>
                <w:szCs w:val="24"/>
              </w:rPr>
              <w:t>Moderate</w:t>
            </w:r>
          </w:p>
        </w:tc>
      </w:tr>
    </w:tbl>
    <w:p w14:paraId="51B7016C" w14:textId="77777777" w:rsidR="00346F29" w:rsidRPr="00342C7D" w:rsidRDefault="00346F29" w:rsidP="00342C7D">
      <w:pPr>
        <w:spacing w:after="60" w:line="276" w:lineRule="auto"/>
        <w:jc w:val="both"/>
        <w:rPr>
          <w:sz w:val="24"/>
          <w:szCs w:val="24"/>
        </w:rPr>
      </w:pPr>
    </w:p>
    <w:p w14:paraId="74BE7B93"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SHAP Feature Importance (Mean |SHAP Value|)</w:t>
      </w:r>
    </w:p>
    <w:p w14:paraId="4A97B375"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t>
      </w:r>
    </w:p>
    <w:p w14:paraId="38CC6F7D"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Glacier Loss Rate            |██████████████████████████████| 28.4%</w:t>
      </w:r>
    </w:p>
    <w:p w14:paraId="15DDDC0A"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Temperature Anomaly          |█████████████████████████░░░░░| 24.1%</w:t>
      </w:r>
    </w:p>
    <w:p w14:paraId="7B4F2600"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Population Density           |█████████████████████░░░░░░░░░| 19.8%</w:t>
      </w:r>
    </w:p>
    <w:p w14:paraId="2671BAF3"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Disaster Frequency           |███████████████████░░░░░░░░░░░| 17.6%</w:t>
      </w:r>
    </w:p>
    <w:p w14:paraId="741DB3F2"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Water Stress Score           |█████████████████░░░░░░░░░░░░░| 16.2%</w:t>
      </w:r>
    </w:p>
    <w:p w14:paraId="328D498B"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Precipitation CV             |███████████████░░░░░░░░░░░░░░░| 14.3%</w:t>
      </w:r>
    </w:p>
    <w:p w14:paraId="714B326F"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Settlement Hazard Exp.       |██████████████░░░░░░░░░░░░░░░░| 12.8%</w:t>
      </w:r>
    </w:p>
    <w:p w14:paraId="6CDABD77"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Mean Elevation               |████████████░░░░░░░░░░░░░░░░░░| 11.2%</w:t>
      </w:r>
    </w:p>
    <w:p w14:paraId="1EA362DD"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Terrain Ruggedness           |██████████░░░░░░░░░░░░░░░░░░░░| 9.8%</w:t>
      </w:r>
    </w:p>
    <w:p w14:paraId="7D1469A9"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Glacier Area Change          |█████████░░░░░░░░░░░░░░░░░░░░░| 8.7%</w:t>
      </w:r>
    </w:p>
    <w:p w14:paraId="13266D23"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NDVI Trend                   |████████░░░░░░░░░░░░░░░░░░░░░░| 7.4%</w:t>
      </w:r>
    </w:p>
    <w:p w14:paraId="44358B31"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Distance to Water            |██████░░░░░░░░░░░░░░░░░░░░░░░░| 6.1%</w:t>
      </w:r>
    </w:p>
    <w:p w14:paraId="5529A879" w14:textId="77777777" w:rsidR="00346F29" w:rsidRPr="00342C7D" w:rsidRDefault="00000000" w:rsidP="00342C7D">
      <w:pPr>
        <w:pBdr>
          <w:left w:val="single" w:sz="12" w:space="6" w:color="2E75B6"/>
          <w:right w:val="single" w:sz="12" w:space="6" w:color="2E75B6"/>
        </w:pBdr>
        <w:shd w:val="clear" w:color="auto" w:fill="EBF3FA"/>
        <w:spacing w:after="40" w:line="276" w:lineRule="auto"/>
        <w:jc w:val="both"/>
        <w:rPr>
          <w:sz w:val="24"/>
          <w:szCs w:val="24"/>
        </w:rPr>
      </w:pPr>
      <w:r w:rsidRPr="00342C7D">
        <w:rPr>
          <w:rFonts w:eastAsia="Courier New"/>
          <w:color w:val="1F4E79"/>
          <w:sz w:val="24"/>
          <w:szCs w:val="24"/>
        </w:rPr>
        <w:t xml:space="preserve">  ──────────────────────────────────────────────────</w:t>
      </w:r>
    </w:p>
    <w:p w14:paraId="3A310359" w14:textId="20C8C379" w:rsidR="00346F29" w:rsidRPr="00342C7D" w:rsidRDefault="00000000" w:rsidP="00342C7D">
      <w:pPr>
        <w:spacing w:before="60" w:after="220" w:line="276" w:lineRule="auto"/>
        <w:jc w:val="both"/>
        <w:rPr>
          <w:sz w:val="24"/>
          <w:szCs w:val="24"/>
        </w:rPr>
      </w:pPr>
      <w:r w:rsidRPr="00342C7D">
        <w:rPr>
          <w:b/>
          <w:bCs/>
          <w:color w:val="555555"/>
          <w:sz w:val="24"/>
          <w:szCs w:val="24"/>
        </w:rPr>
        <w:lastRenderedPageBreak/>
        <w:t xml:space="preserve">Figure </w:t>
      </w:r>
      <w:r w:rsidR="009C19C9">
        <w:rPr>
          <w:b/>
          <w:bCs/>
          <w:color w:val="555555"/>
          <w:sz w:val="24"/>
          <w:szCs w:val="24"/>
        </w:rPr>
        <w:t>4</w:t>
      </w:r>
      <w:r w:rsidRPr="00342C7D">
        <w:rPr>
          <w:b/>
          <w:bCs/>
          <w:color w:val="555555"/>
          <w:sz w:val="24"/>
          <w:szCs w:val="24"/>
        </w:rPr>
        <w:t>. SHAP global feature importance bar chart displaying mean absolute SHAP values for all 12 predictor variables. Glacier loss rate is the most influential predictor of human survival vulnerability classification.</w:t>
      </w:r>
    </w:p>
    <w:p w14:paraId="71ABA8B3"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7.7 Spatial Distribution of Vulnerability</w:t>
      </w:r>
    </w:p>
    <w:p w14:paraId="6173CD5E" w14:textId="77777777" w:rsidR="00346F29" w:rsidRPr="00342C7D" w:rsidRDefault="00000000" w:rsidP="00342C7D">
      <w:pPr>
        <w:spacing w:after="180" w:line="276" w:lineRule="auto"/>
        <w:jc w:val="both"/>
        <w:rPr>
          <w:sz w:val="24"/>
          <w:szCs w:val="24"/>
        </w:rPr>
      </w:pPr>
      <w:r w:rsidRPr="00342C7D">
        <w:rPr>
          <w:color w:val="000000"/>
          <w:sz w:val="24"/>
          <w:szCs w:val="24"/>
        </w:rPr>
        <w:t xml:space="preserve">High vulnerability grid units (HSVI ≥ 0.60) were concentrated in three primary geographic clusters: (1) the lower </w:t>
      </w:r>
      <w:proofErr w:type="spellStart"/>
      <w:r w:rsidRPr="00342C7D">
        <w:rPr>
          <w:color w:val="000000"/>
          <w:sz w:val="24"/>
          <w:szCs w:val="24"/>
        </w:rPr>
        <w:t>Hengduan</w:t>
      </w:r>
      <w:proofErr w:type="spellEnd"/>
      <w:r w:rsidRPr="00342C7D">
        <w:rPr>
          <w:color w:val="000000"/>
          <w:sz w:val="24"/>
          <w:szCs w:val="24"/>
        </w:rPr>
        <w:t xml:space="preserve"> Mountains straddling the China-Myanmar border, where extreme glacier loss rates (0.72%/yr) intersect with high population densities in narrow river valleys; (2) the mid-hills of western Nepal and Uttarakhand, India, where rapid warming (+1.8°C anomaly) compounds high disaster frequencies (mean 4.3 events/grid unit) and elevated population densities; and (3) parts of the upper Indus basin in Pakistan, where water stress scores are highest due to near-total dependence on Karakoram/Himalayan meltwater for irrigation.</w:t>
      </w:r>
    </w:p>
    <w:p w14:paraId="329A702F" w14:textId="77777777" w:rsidR="00346F29" w:rsidRPr="00342C7D" w:rsidRDefault="00000000" w:rsidP="00342C7D">
      <w:pPr>
        <w:spacing w:after="180" w:line="276" w:lineRule="auto"/>
        <w:jc w:val="both"/>
        <w:rPr>
          <w:sz w:val="24"/>
          <w:szCs w:val="24"/>
        </w:rPr>
      </w:pPr>
      <w:r w:rsidRPr="00342C7D">
        <w:rPr>
          <w:color w:val="000000"/>
          <w:sz w:val="24"/>
          <w:szCs w:val="24"/>
        </w:rPr>
        <w:t>Low vulnerability grid units were predominantly located on the central Tibetan Plateau, where extreme elevations and sparse populations attenuate human exposure, and in the Karakoram region, where anomalous glacier stability suppresses the glacier loss component. These spatial patterns align well with independent ICIMOD assessments of water insecurity hotspots (ICIMOD, 2023) and disaster risk zonation from UNDRR (2022), providing cross-validation support for the HSVI framework.</w:t>
      </w:r>
    </w:p>
    <w:p w14:paraId="69CE772A"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7.8 Discussion</w:t>
      </w:r>
    </w:p>
    <w:p w14:paraId="30BE7A06" w14:textId="77777777" w:rsidR="00346F29" w:rsidRPr="00342C7D" w:rsidRDefault="00000000" w:rsidP="00342C7D">
      <w:pPr>
        <w:spacing w:after="180" w:line="276" w:lineRule="auto"/>
        <w:jc w:val="both"/>
        <w:rPr>
          <w:sz w:val="24"/>
          <w:szCs w:val="24"/>
        </w:rPr>
      </w:pPr>
      <w:r w:rsidRPr="00342C7D">
        <w:rPr>
          <w:color w:val="000000"/>
          <w:sz w:val="24"/>
          <w:szCs w:val="24"/>
        </w:rPr>
        <w:t>The HSVI-</w:t>
      </w:r>
      <w:proofErr w:type="spellStart"/>
      <w:r w:rsidRPr="00342C7D">
        <w:rPr>
          <w:color w:val="000000"/>
          <w:sz w:val="24"/>
          <w:szCs w:val="24"/>
        </w:rPr>
        <w:t>XGBoost</w:t>
      </w:r>
      <w:proofErr w:type="spellEnd"/>
      <w:r w:rsidRPr="00342C7D">
        <w:rPr>
          <w:color w:val="000000"/>
          <w:sz w:val="24"/>
          <w:szCs w:val="24"/>
        </w:rPr>
        <w:t xml:space="preserve"> framework offers several advances over existing vulnerability assessment approaches in the HKH context. First, unlike equal-weight composite indices, </w:t>
      </w:r>
      <w:proofErr w:type="spellStart"/>
      <w:r w:rsidRPr="00342C7D">
        <w:rPr>
          <w:color w:val="000000"/>
          <w:sz w:val="24"/>
          <w:szCs w:val="24"/>
        </w:rPr>
        <w:t>XGBoost</w:t>
      </w:r>
      <w:proofErr w:type="spellEnd"/>
      <w:r w:rsidRPr="00342C7D">
        <w:rPr>
          <w:color w:val="000000"/>
          <w:sz w:val="24"/>
          <w:szCs w:val="24"/>
        </w:rPr>
        <w:t xml:space="preserve"> implicitly learns optimal feature interaction weights from empirical data, enabling detection of threshold effects and non-additive relationships that are invisible to linear composite approaches. The SHAP analysis revealed, for example, that temperature anomaly exerts a disproportionate positive effect on High vulnerability classification only when glacier loss rates exceed ~0.45%/yr—a nonlinear interaction effect that would be missed by an additive index.</w:t>
      </w:r>
    </w:p>
    <w:p w14:paraId="165C0403" w14:textId="77777777" w:rsidR="00346F29" w:rsidRPr="00342C7D" w:rsidRDefault="00000000" w:rsidP="00342C7D">
      <w:pPr>
        <w:spacing w:after="180" w:line="276" w:lineRule="auto"/>
        <w:jc w:val="both"/>
        <w:rPr>
          <w:sz w:val="24"/>
          <w:szCs w:val="24"/>
        </w:rPr>
      </w:pPr>
      <w:r w:rsidRPr="00342C7D">
        <w:rPr>
          <w:color w:val="000000"/>
          <w:sz w:val="24"/>
          <w:szCs w:val="24"/>
        </w:rPr>
        <w:t xml:space="preserve">Second, the strong predictive performance (Accuracy: 91.4%; F1: 0.89; ROC-AUC: 0.94) indicates that the chosen feature set captures the majority of variance in spatially distributed vulnerability levels. The comparative analysis demonstrates </w:t>
      </w:r>
      <w:proofErr w:type="spellStart"/>
      <w:r w:rsidRPr="00342C7D">
        <w:rPr>
          <w:color w:val="000000"/>
          <w:sz w:val="24"/>
          <w:szCs w:val="24"/>
        </w:rPr>
        <w:t>XGBoost</w:t>
      </w:r>
      <w:proofErr w:type="spellEnd"/>
      <w:r w:rsidRPr="00342C7D">
        <w:rPr>
          <w:color w:val="000000"/>
          <w:sz w:val="24"/>
          <w:szCs w:val="24"/>
        </w:rPr>
        <w:t xml:space="preserve"> superiority over Random Forest (+3.8% accuracy) and logistic regression (+20.0%), consistent with broader evidence of </w:t>
      </w:r>
      <w:proofErr w:type="spellStart"/>
      <w:r w:rsidRPr="00342C7D">
        <w:rPr>
          <w:color w:val="000000"/>
          <w:sz w:val="24"/>
          <w:szCs w:val="24"/>
        </w:rPr>
        <w:t>XGBoost</w:t>
      </w:r>
      <w:proofErr w:type="spellEnd"/>
      <w:r w:rsidRPr="00342C7D">
        <w:rPr>
          <w:color w:val="000000"/>
          <w:sz w:val="24"/>
          <w:szCs w:val="24"/>
        </w:rPr>
        <w:t xml:space="preserve"> advantages on structured geospatial datasets (Ahmed et al., 2022).</w:t>
      </w:r>
    </w:p>
    <w:p w14:paraId="631293AC" w14:textId="77777777" w:rsidR="00346F29" w:rsidRPr="00342C7D" w:rsidRDefault="00000000" w:rsidP="00342C7D">
      <w:pPr>
        <w:spacing w:after="180" w:line="276" w:lineRule="auto"/>
        <w:jc w:val="both"/>
        <w:rPr>
          <w:sz w:val="24"/>
          <w:szCs w:val="24"/>
        </w:rPr>
      </w:pPr>
      <w:r w:rsidRPr="00342C7D">
        <w:rPr>
          <w:color w:val="000000"/>
          <w:sz w:val="24"/>
          <w:szCs w:val="24"/>
        </w:rPr>
        <w:t>Third, the SHAP explainability layer addresses a critical practical requirement for policy-relevant vulnerability tools. By providing interpretable driver rankings at the grid-unit level, the framework enables region-specific adaptation prioritisation: glacier loss rate dominance suggests that slowing upstream cryosphere degradation and building adaptive water storage infrastructure should be the primary interventions in High-vulnerability zones, while population pressure and disaster frequency importance in Moderate zones suggests that early-warning systems and settlement regulation may be more cost-effective interventions in transition areas.</w:t>
      </w:r>
    </w:p>
    <w:p w14:paraId="616DE7C7" w14:textId="12501638" w:rsidR="00346F29" w:rsidRPr="00342C7D" w:rsidRDefault="00000000" w:rsidP="00342C7D">
      <w:pPr>
        <w:spacing w:after="180" w:line="276" w:lineRule="auto"/>
        <w:jc w:val="both"/>
        <w:rPr>
          <w:sz w:val="24"/>
          <w:szCs w:val="24"/>
        </w:rPr>
      </w:pPr>
      <w:r w:rsidRPr="00342C7D">
        <w:rPr>
          <w:color w:val="000000"/>
          <w:sz w:val="24"/>
          <w:szCs w:val="24"/>
        </w:rPr>
        <w:lastRenderedPageBreak/>
        <w:t>Several limitations warrant acknowledgement. First, the equal weighting assumption in the HSVI formulation—while a reasonable starting point—should be tested against expert-elicited or revealed-preference weighting schemes in future work. Second, the analysis is constrained to 0.25° resolution, which may obscure intra-cell heterogeneity relevant for community-level planning. Third, the training data draw from monitoring records with potential systematic biases toward more accessible glacier areas in the ICIMOD inventory. Finally, the model captures current-state vulnerability and does not incorporate projected future glacier loss scenarios, limiting its forward-looking utility.</w:t>
      </w:r>
    </w:p>
    <w:p w14:paraId="2FD2A297" w14:textId="20697F21" w:rsidR="00452A5A" w:rsidRPr="00452A5A" w:rsidRDefault="00452A5A"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 xml:space="preserve">8. </w:t>
      </w:r>
      <w:r w:rsidRPr="00452A5A">
        <w:rPr>
          <w:rFonts w:ascii="Times New Roman" w:hAnsi="Times New Roman" w:cs="Times New Roman"/>
          <w:caps/>
          <w:color w:val="auto"/>
        </w:rPr>
        <w:t>Conclusion and Future Scope</w:t>
      </w:r>
    </w:p>
    <w:p w14:paraId="4F877021" w14:textId="77D7E0A9"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8.1 Conclusion</w:t>
      </w:r>
    </w:p>
    <w:p w14:paraId="19E57DDA" w14:textId="77777777" w:rsidR="00346F29" w:rsidRPr="00342C7D" w:rsidRDefault="00000000" w:rsidP="00342C7D">
      <w:pPr>
        <w:spacing w:after="180" w:line="276" w:lineRule="auto"/>
        <w:jc w:val="both"/>
        <w:rPr>
          <w:sz w:val="24"/>
          <w:szCs w:val="24"/>
        </w:rPr>
      </w:pPr>
      <w:r w:rsidRPr="00342C7D">
        <w:rPr>
          <w:color w:val="000000"/>
          <w:sz w:val="24"/>
          <w:szCs w:val="24"/>
        </w:rPr>
        <w:t xml:space="preserve">This study has developed and validated the Human Survival Vulnerability Index (HSVI), a novel multi-dimensional vulnerability measure integrating glacier dynamics, water stress, disaster exposure, climate variability, population pressure, and ecosystem fragility dimensions. By coupling HSVI labels derived from ICIMOD glacier monitoring data and complementary environmental datasets with an optimised </w:t>
      </w:r>
      <w:proofErr w:type="spellStart"/>
      <w:r w:rsidRPr="00342C7D">
        <w:rPr>
          <w:color w:val="000000"/>
          <w:sz w:val="24"/>
          <w:szCs w:val="24"/>
        </w:rPr>
        <w:t>XGBoost</w:t>
      </w:r>
      <w:proofErr w:type="spellEnd"/>
      <w:r w:rsidRPr="00342C7D">
        <w:rPr>
          <w:color w:val="000000"/>
          <w:sz w:val="24"/>
          <w:szCs w:val="24"/>
        </w:rPr>
        <w:t xml:space="preserve"> classification model, the study demonstrates that AI-driven vulnerability assessment can achieve high predictive accuracy (91.4%) while remaining interpretable through SHAP explainability.</w:t>
      </w:r>
    </w:p>
    <w:p w14:paraId="1419E233" w14:textId="77777777" w:rsidR="00346F29" w:rsidRPr="00342C7D" w:rsidRDefault="00000000" w:rsidP="00342C7D">
      <w:pPr>
        <w:spacing w:after="180" w:line="276" w:lineRule="auto"/>
        <w:jc w:val="both"/>
        <w:rPr>
          <w:sz w:val="24"/>
          <w:szCs w:val="24"/>
        </w:rPr>
      </w:pPr>
      <w:r w:rsidRPr="00342C7D">
        <w:rPr>
          <w:color w:val="000000"/>
          <w:sz w:val="24"/>
          <w:szCs w:val="24"/>
        </w:rPr>
        <w:t>The key findings of this research can be summarised as follows:</w:t>
      </w:r>
    </w:p>
    <w:p w14:paraId="40077560"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Glacier loss rate is the single most influential predictor of human survival vulnerability in HKH hill regions, underscoring the direct causal pathway from cryosphere change to human risk.</w:t>
      </w:r>
    </w:p>
    <w:p w14:paraId="792EBC36"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Temperature anomaly and population density are the second and third most important predictors, highlighting the compound exposure scenario where warming accelerates glacier decline simultaneously with increasing populations in hazard zones.</w:t>
      </w:r>
    </w:p>
    <w:p w14:paraId="10F769BE" w14:textId="77777777" w:rsidR="00346F29" w:rsidRPr="00342C7D" w:rsidRDefault="00000000" w:rsidP="00342C7D">
      <w:pPr>
        <w:pStyle w:val="ListParagraph"/>
        <w:numPr>
          <w:ilvl w:val="0"/>
          <w:numId w:val="2"/>
        </w:numPr>
        <w:spacing w:after="100" w:line="276" w:lineRule="auto"/>
        <w:jc w:val="both"/>
        <w:rPr>
          <w:sz w:val="24"/>
          <w:szCs w:val="24"/>
        </w:rPr>
      </w:pPr>
      <w:proofErr w:type="spellStart"/>
      <w:r w:rsidRPr="00342C7D">
        <w:rPr>
          <w:sz w:val="24"/>
          <w:szCs w:val="24"/>
        </w:rPr>
        <w:t>XGBoost</w:t>
      </w:r>
      <w:proofErr w:type="spellEnd"/>
      <w:r w:rsidRPr="00342C7D">
        <w:rPr>
          <w:sz w:val="24"/>
          <w:szCs w:val="24"/>
        </w:rPr>
        <w:t xml:space="preserve"> significantly outperforms traditional machine learning baselines, achieving 91.4% accuracy versus 87.6% for Random Forest and 71.4% for logistic regression.</w:t>
      </w:r>
    </w:p>
    <w:p w14:paraId="7EA056E4"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 xml:space="preserve">The </w:t>
      </w:r>
      <w:proofErr w:type="spellStart"/>
      <w:r w:rsidRPr="00342C7D">
        <w:rPr>
          <w:sz w:val="24"/>
          <w:szCs w:val="24"/>
        </w:rPr>
        <w:t>Hengduan</w:t>
      </w:r>
      <w:proofErr w:type="spellEnd"/>
      <w:r w:rsidRPr="00342C7D">
        <w:rPr>
          <w:sz w:val="24"/>
          <w:szCs w:val="24"/>
        </w:rPr>
        <w:t xml:space="preserve"> Mountains and mid-hills of Nepal and northern India emerge as the highest-priority high-vulnerability zones requiring immediate adaptation action.</w:t>
      </w:r>
    </w:p>
    <w:p w14:paraId="683263DC"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The HSVI-</w:t>
      </w:r>
      <w:proofErr w:type="spellStart"/>
      <w:r w:rsidRPr="00342C7D">
        <w:rPr>
          <w:sz w:val="24"/>
          <w:szCs w:val="24"/>
        </w:rPr>
        <w:t>XGBoost</w:t>
      </w:r>
      <w:proofErr w:type="spellEnd"/>
      <w:r w:rsidRPr="00342C7D">
        <w:rPr>
          <w:sz w:val="24"/>
          <w:szCs w:val="24"/>
        </w:rPr>
        <w:t xml:space="preserve"> framework is scalable, replicable, and provides a transferable template for mountain vulnerability assessment beyond the HKH domain.</w:t>
      </w:r>
    </w:p>
    <w:p w14:paraId="28F72171"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8.2 Policy Implications</w:t>
      </w:r>
    </w:p>
    <w:p w14:paraId="2BCABEB3" w14:textId="77777777" w:rsidR="00346F29" w:rsidRPr="00342C7D" w:rsidRDefault="00000000" w:rsidP="00342C7D">
      <w:pPr>
        <w:spacing w:after="180" w:line="276" w:lineRule="auto"/>
        <w:jc w:val="both"/>
        <w:rPr>
          <w:sz w:val="24"/>
          <w:szCs w:val="24"/>
        </w:rPr>
      </w:pPr>
      <w:r w:rsidRPr="00342C7D">
        <w:rPr>
          <w:color w:val="000000"/>
          <w:sz w:val="24"/>
          <w:szCs w:val="24"/>
        </w:rPr>
        <w:t xml:space="preserve">The HSVI framework provides actionable guidance for adaptation planners and policymakers across several dimensions. In High-vulnerability zones, investments in alternative water storage infrastructure (rainwater harvesting, aquifer recharge), disaster early-warning systems (GLOF monitoring), and climate-resilient livelihood diversification are most urgently needed. In Moderate-vulnerability zones, proactive land-use planning to reduce settlement exposure in flood and landslide corridors, combined with community-based disaster preparedness programmes, can prevent transition </w:t>
      </w:r>
      <w:r w:rsidRPr="00342C7D">
        <w:rPr>
          <w:color w:val="000000"/>
          <w:sz w:val="24"/>
          <w:szCs w:val="24"/>
        </w:rPr>
        <w:lastRenderedPageBreak/>
        <w:t>to high-vulnerability status. For all zones, strengthening glacier monitoring networks—particularly in under-surveyed sub-regions such as the Hindu Kush and Myanmar ranges—is critical for sustaining the data quality on which AI-driven tools depend.</w:t>
      </w:r>
    </w:p>
    <w:p w14:paraId="1C0299EB" w14:textId="77777777" w:rsidR="00346F29" w:rsidRPr="00452A5A" w:rsidRDefault="00000000" w:rsidP="00342C7D">
      <w:pPr>
        <w:pStyle w:val="Heading2"/>
        <w:spacing w:line="276" w:lineRule="auto"/>
        <w:jc w:val="both"/>
        <w:rPr>
          <w:rFonts w:ascii="Times New Roman" w:hAnsi="Times New Roman" w:cs="Times New Roman"/>
          <w:color w:val="auto"/>
        </w:rPr>
      </w:pPr>
      <w:r w:rsidRPr="00452A5A">
        <w:rPr>
          <w:rFonts w:ascii="Times New Roman" w:hAnsi="Times New Roman" w:cs="Times New Roman"/>
          <w:color w:val="auto"/>
        </w:rPr>
        <w:t>8.3 Future Scope</w:t>
      </w:r>
    </w:p>
    <w:p w14:paraId="2AD78B63" w14:textId="77777777" w:rsidR="00346F29" w:rsidRPr="00342C7D" w:rsidRDefault="00000000" w:rsidP="00342C7D">
      <w:pPr>
        <w:spacing w:after="180" w:line="276" w:lineRule="auto"/>
        <w:jc w:val="both"/>
        <w:rPr>
          <w:sz w:val="24"/>
          <w:szCs w:val="24"/>
        </w:rPr>
      </w:pPr>
      <w:r w:rsidRPr="00342C7D">
        <w:rPr>
          <w:color w:val="000000"/>
          <w:sz w:val="24"/>
          <w:szCs w:val="24"/>
        </w:rPr>
        <w:t>Several research directions can extend and enhance the present framework:</w:t>
      </w:r>
    </w:p>
    <w:p w14:paraId="2A0B2597"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Temporal forecasting: Integration of CMIP6 climate projections and glacier mass balance models to generate HSVI projections under SSP2-4.5 and SSP5-8.5 scenarios through 2100, enabling forward-looking vulnerability assessment.</w:t>
      </w:r>
    </w:p>
    <w:p w14:paraId="08ADD66B"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Higher resolution analysis: Downscaling to 1 km resolution using deep learning spatial disaggregation to capture intra-cell heterogeneity relevant for district and community-level planning.</w:t>
      </w:r>
    </w:p>
    <w:p w14:paraId="10078211"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Weighted HSVI: Testing alternative dimension weighting schemes derived from participatory rural appraisal (PRA), analytic hierarchy process (AHP), or machine-learning-derived optimal weights.</w:t>
      </w:r>
    </w:p>
    <w:p w14:paraId="0B158CB0"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Socioeconomic integration: Incorporating livelihood diversity indices, remittance dependency, healthcare access, and governance quality indicators to strengthen the adaptive capacity dimension of the HSVI.</w:t>
      </w:r>
    </w:p>
    <w:p w14:paraId="54C2EC7D"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Transfer learning: Application of the HSVI-</w:t>
      </w:r>
      <w:proofErr w:type="spellStart"/>
      <w:r w:rsidRPr="00342C7D">
        <w:rPr>
          <w:sz w:val="24"/>
          <w:szCs w:val="24"/>
        </w:rPr>
        <w:t>XGBoost</w:t>
      </w:r>
      <w:proofErr w:type="spellEnd"/>
      <w:r w:rsidRPr="00342C7D">
        <w:rPr>
          <w:sz w:val="24"/>
          <w:szCs w:val="24"/>
        </w:rPr>
        <w:t xml:space="preserve"> framework to other mountain systems including the Andes, East African Rift mountains, and European Alps to test cross-regional transferability.</w:t>
      </w:r>
    </w:p>
    <w:p w14:paraId="54F76C39"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Multi-temporal model: Developing a temporal LSTM or Transformer-based variant of the model to capture year-on-year vulnerability dynamics rather than a static cross-sectional snapshot.</w:t>
      </w:r>
    </w:p>
    <w:p w14:paraId="32FFA75E" w14:textId="77777777" w:rsidR="00346F29" w:rsidRPr="00342C7D" w:rsidRDefault="00000000" w:rsidP="00342C7D">
      <w:pPr>
        <w:pStyle w:val="ListParagraph"/>
        <w:numPr>
          <w:ilvl w:val="0"/>
          <w:numId w:val="2"/>
        </w:numPr>
        <w:spacing w:after="100" w:line="276" w:lineRule="auto"/>
        <w:jc w:val="both"/>
        <w:rPr>
          <w:sz w:val="24"/>
          <w:szCs w:val="24"/>
        </w:rPr>
      </w:pPr>
      <w:r w:rsidRPr="00342C7D">
        <w:rPr>
          <w:sz w:val="24"/>
          <w:szCs w:val="24"/>
        </w:rPr>
        <w:t>Community validation: Conducting household surveys and participatory vulnerability mapping in selected High-vulnerability grid units to validate model outputs against ground-level human risk perceptions.</w:t>
      </w:r>
    </w:p>
    <w:p w14:paraId="5798EE4B" w14:textId="77777777" w:rsidR="00452A5A" w:rsidRDefault="00452A5A" w:rsidP="00342C7D">
      <w:pPr>
        <w:spacing w:after="180" w:line="276" w:lineRule="auto"/>
        <w:jc w:val="both"/>
        <w:rPr>
          <w:b/>
          <w:bCs/>
          <w:caps/>
          <w:sz w:val="24"/>
          <w:szCs w:val="24"/>
        </w:rPr>
      </w:pPr>
    </w:p>
    <w:p w14:paraId="7B0AE82A" w14:textId="69EA2BA3" w:rsidR="00452A5A" w:rsidRPr="00452A5A" w:rsidRDefault="00452A5A" w:rsidP="00342C7D">
      <w:pPr>
        <w:spacing w:after="180" w:line="276" w:lineRule="auto"/>
        <w:jc w:val="both"/>
        <w:rPr>
          <w:b/>
          <w:bCs/>
          <w:color w:val="000000"/>
          <w:sz w:val="24"/>
          <w:szCs w:val="24"/>
        </w:rPr>
      </w:pPr>
      <w:r w:rsidRPr="00452A5A">
        <w:rPr>
          <w:b/>
          <w:bCs/>
          <w:caps/>
          <w:sz w:val="24"/>
          <w:szCs w:val="24"/>
        </w:rPr>
        <w:t>R</w:t>
      </w:r>
      <w:r w:rsidRPr="00452A5A">
        <w:rPr>
          <w:b/>
          <w:bCs/>
          <w:caps/>
          <w:sz w:val="24"/>
          <w:szCs w:val="24"/>
        </w:rPr>
        <w:t>eferences</w:t>
      </w:r>
    </w:p>
    <w:p w14:paraId="1A1D40CA" w14:textId="0A3ECA6A" w:rsidR="00346F29" w:rsidRPr="00342C7D" w:rsidRDefault="00000000" w:rsidP="00342C7D">
      <w:pPr>
        <w:spacing w:after="180" w:line="276" w:lineRule="auto"/>
        <w:jc w:val="both"/>
        <w:rPr>
          <w:sz w:val="24"/>
          <w:szCs w:val="24"/>
        </w:rPr>
      </w:pPr>
      <w:r w:rsidRPr="00342C7D">
        <w:rPr>
          <w:color w:val="000000"/>
          <w:sz w:val="24"/>
          <w:szCs w:val="24"/>
        </w:rPr>
        <w:t xml:space="preserve">Ahmed, N., Hoque, M. A. A., </w:t>
      </w:r>
      <w:proofErr w:type="spellStart"/>
      <w:r w:rsidRPr="00342C7D">
        <w:rPr>
          <w:color w:val="000000"/>
          <w:sz w:val="24"/>
          <w:szCs w:val="24"/>
        </w:rPr>
        <w:t>Arabameri</w:t>
      </w:r>
      <w:proofErr w:type="spellEnd"/>
      <w:r w:rsidRPr="00342C7D">
        <w:rPr>
          <w:color w:val="000000"/>
          <w:sz w:val="24"/>
          <w:szCs w:val="24"/>
        </w:rPr>
        <w:t xml:space="preserve">, A., Pal, S. C., </w:t>
      </w:r>
      <w:proofErr w:type="spellStart"/>
      <w:r w:rsidRPr="00342C7D">
        <w:rPr>
          <w:color w:val="000000"/>
          <w:sz w:val="24"/>
          <w:szCs w:val="24"/>
        </w:rPr>
        <w:t>Chakrabortty</w:t>
      </w:r>
      <w:proofErr w:type="spellEnd"/>
      <w:r w:rsidRPr="00342C7D">
        <w:rPr>
          <w:color w:val="000000"/>
          <w:sz w:val="24"/>
          <w:szCs w:val="24"/>
        </w:rPr>
        <w:t xml:space="preserve">, R., &amp; Jui, J. (2022). Flood susceptibility mapping with </w:t>
      </w:r>
      <w:proofErr w:type="spellStart"/>
      <w:r w:rsidRPr="00342C7D">
        <w:rPr>
          <w:color w:val="000000"/>
          <w:sz w:val="24"/>
          <w:szCs w:val="24"/>
        </w:rPr>
        <w:t>XGBoost</w:t>
      </w:r>
      <w:proofErr w:type="spellEnd"/>
      <w:r w:rsidRPr="00342C7D">
        <w:rPr>
          <w:color w:val="000000"/>
          <w:sz w:val="24"/>
          <w:szCs w:val="24"/>
        </w:rPr>
        <w:t xml:space="preserve"> machine learning and weight of evidence in a heterogeneous landscape. Environmental Science and Pollution Research, 29(55), 83542–83564. https://doi.org/10.1007/s11356-022-21596-3</w:t>
      </w:r>
    </w:p>
    <w:p w14:paraId="6F4B4392" w14:textId="77777777" w:rsidR="00346F29" w:rsidRPr="00342C7D" w:rsidRDefault="00000000" w:rsidP="00342C7D">
      <w:pPr>
        <w:spacing w:after="180" w:line="276" w:lineRule="auto"/>
        <w:jc w:val="both"/>
        <w:rPr>
          <w:sz w:val="24"/>
          <w:szCs w:val="24"/>
        </w:rPr>
      </w:pPr>
      <w:r w:rsidRPr="00342C7D">
        <w:rPr>
          <w:color w:val="000000"/>
          <w:sz w:val="24"/>
          <w:szCs w:val="24"/>
        </w:rPr>
        <w:t>Birkmann, J. (2006). Measuring vulnerability to natural hazards: Towards disaster resilient societies. United Nations University Press.</w:t>
      </w:r>
    </w:p>
    <w:p w14:paraId="356C2F1A" w14:textId="77777777" w:rsidR="00346F29" w:rsidRPr="00342C7D" w:rsidRDefault="00000000" w:rsidP="00342C7D">
      <w:pPr>
        <w:spacing w:after="180" w:line="276" w:lineRule="auto"/>
        <w:jc w:val="both"/>
        <w:rPr>
          <w:sz w:val="24"/>
          <w:szCs w:val="24"/>
        </w:rPr>
      </w:pPr>
      <w:r w:rsidRPr="00342C7D">
        <w:rPr>
          <w:color w:val="000000"/>
          <w:sz w:val="24"/>
          <w:szCs w:val="24"/>
        </w:rPr>
        <w:lastRenderedPageBreak/>
        <w:t xml:space="preserve">Bolch, T., Kulkarni, A., </w:t>
      </w:r>
      <w:proofErr w:type="spellStart"/>
      <w:r w:rsidRPr="00342C7D">
        <w:rPr>
          <w:color w:val="000000"/>
          <w:sz w:val="24"/>
          <w:szCs w:val="24"/>
        </w:rPr>
        <w:t>Kääb</w:t>
      </w:r>
      <w:proofErr w:type="spellEnd"/>
      <w:r w:rsidRPr="00342C7D">
        <w:rPr>
          <w:color w:val="000000"/>
          <w:sz w:val="24"/>
          <w:szCs w:val="24"/>
        </w:rPr>
        <w:t xml:space="preserve">, A., </w:t>
      </w:r>
      <w:proofErr w:type="spellStart"/>
      <w:r w:rsidRPr="00342C7D">
        <w:rPr>
          <w:color w:val="000000"/>
          <w:sz w:val="24"/>
          <w:szCs w:val="24"/>
        </w:rPr>
        <w:t>Huggel</w:t>
      </w:r>
      <w:proofErr w:type="spellEnd"/>
      <w:r w:rsidRPr="00342C7D">
        <w:rPr>
          <w:color w:val="000000"/>
          <w:sz w:val="24"/>
          <w:szCs w:val="24"/>
        </w:rPr>
        <w:t>, C., Paul, F., Cogley, J. G., Frey, H., Kargel, J. S., Fujita, K., Scheel, M., Bajracharya, S., &amp; Stoffel, M. (2012). The state and fate of Himalayan glaciers. Science, 336(6079), 310–314. https://doi.org/10.1126/science.1215828</w:t>
      </w:r>
    </w:p>
    <w:p w14:paraId="1257C40D" w14:textId="77777777" w:rsidR="00346F29" w:rsidRPr="00342C7D" w:rsidRDefault="00000000" w:rsidP="00342C7D">
      <w:pPr>
        <w:spacing w:after="180" w:line="276" w:lineRule="auto"/>
        <w:jc w:val="both"/>
        <w:rPr>
          <w:sz w:val="24"/>
          <w:szCs w:val="24"/>
        </w:rPr>
      </w:pPr>
      <w:r w:rsidRPr="00342C7D">
        <w:rPr>
          <w:color w:val="000000"/>
          <w:sz w:val="24"/>
          <w:szCs w:val="24"/>
        </w:rPr>
        <w:t xml:space="preserve">Brun, F., Berthier, E., Wagnon, P., </w:t>
      </w:r>
      <w:proofErr w:type="spellStart"/>
      <w:r w:rsidRPr="00342C7D">
        <w:rPr>
          <w:color w:val="000000"/>
          <w:sz w:val="24"/>
          <w:szCs w:val="24"/>
        </w:rPr>
        <w:t>Kääb</w:t>
      </w:r>
      <w:proofErr w:type="spellEnd"/>
      <w:r w:rsidRPr="00342C7D">
        <w:rPr>
          <w:color w:val="000000"/>
          <w:sz w:val="24"/>
          <w:szCs w:val="24"/>
        </w:rPr>
        <w:t>, A., &amp; Treichler, D. (2017). A spatially resolved estimate of High Mountain Asia glacier mass balances from 2000 to 2016. Nature Geoscience, 10(9), 668–673. https://doi.org/10.1038/ngeo2999</w:t>
      </w:r>
    </w:p>
    <w:p w14:paraId="4C08E4C3" w14:textId="77777777" w:rsidR="00346F29" w:rsidRPr="00342C7D" w:rsidRDefault="00000000" w:rsidP="00342C7D">
      <w:pPr>
        <w:spacing w:after="180" w:line="276" w:lineRule="auto"/>
        <w:jc w:val="both"/>
        <w:rPr>
          <w:sz w:val="24"/>
          <w:szCs w:val="24"/>
        </w:rPr>
      </w:pPr>
      <w:r w:rsidRPr="00342C7D">
        <w:rPr>
          <w:color w:val="000000"/>
          <w:sz w:val="24"/>
          <w:szCs w:val="24"/>
        </w:rPr>
        <w:t xml:space="preserve">Chen, T., &amp; </w:t>
      </w:r>
      <w:proofErr w:type="spellStart"/>
      <w:r w:rsidRPr="00342C7D">
        <w:rPr>
          <w:color w:val="000000"/>
          <w:sz w:val="24"/>
          <w:szCs w:val="24"/>
        </w:rPr>
        <w:t>Guestrin</w:t>
      </w:r>
      <w:proofErr w:type="spellEnd"/>
      <w:r w:rsidRPr="00342C7D">
        <w:rPr>
          <w:color w:val="000000"/>
          <w:sz w:val="24"/>
          <w:szCs w:val="24"/>
        </w:rPr>
        <w:t xml:space="preserve">, C. (2016). </w:t>
      </w:r>
      <w:proofErr w:type="spellStart"/>
      <w:r w:rsidRPr="00342C7D">
        <w:rPr>
          <w:color w:val="000000"/>
          <w:sz w:val="24"/>
          <w:szCs w:val="24"/>
        </w:rPr>
        <w:t>XGBoost</w:t>
      </w:r>
      <w:proofErr w:type="spellEnd"/>
      <w:r w:rsidRPr="00342C7D">
        <w:rPr>
          <w:color w:val="000000"/>
          <w:sz w:val="24"/>
          <w:szCs w:val="24"/>
        </w:rPr>
        <w:t>: A scalable tree boosting system. Proceedings of the 22nd ACM SIGKDD International Conference on Knowledge Discovery and Data Mining, 785–794. https://doi.org/10.1145/2939672.2939785</w:t>
      </w:r>
    </w:p>
    <w:p w14:paraId="0C3CF5F8" w14:textId="77777777" w:rsidR="00346F29" w:rsidRPr="00342C7D" w:rsidRDefault="00000000" w:rsidP="00342C7D">
      <w:pPr>
        <w:spacing w:after="180" w:line="276" w:lineRule="auto"/>
        <w:jc w:val="both"/>
        <w:rPr>
          <w:sz w:val="24"/>
          <w:szCs w:val="24"/>
        </w:rPr>
      </w:pPr>
      <w:r w:rsidRPr="00342C7D">
        <w:rPr>
          <w:color w:val="000000"/>
          <w:sz w:val="24"/>
          <w:szCs w:val="24"/>
        </w:rPr>
        <w:t>Farr, T. G., Rosen, P. A., Caro, E., Crippen, R., Duren, R., Hensley, S., Kobrick, M., Paller, M., Rodriguez, E., Roth, L., Seal, D., Shaffer, S., Shimada, J., Umland, J., Werner, M., Oskin, M., Burbank, D., &amp; Alsdorf, D. (2007). The Shuttle Radar Topography Mission. Reviews of Geophysics, 45(2), RG2004. https://doi.org/10.1029/2005RG000183</w:t>
      </w:r>
    </w:p>
    <w:p w14:paraId="19B4D881" w14:textId="77777777" w:rsidR="00346F29" w:rsidRPr="00342C7D" w:rsidRDefault="00000000" w:rsidP="00342C7D">
      <w:pPr>
        <w:spacing w:after="180" w:line="276" w:lineRule="auto"/>
        <w:jc w:val="both"/>
        <w:rPr>
          <w:sz w:val="24"/>
          <w:szCs w:val="24"/>
        </w:rPr>
      </w:pPr>
      <w:r w:rsidRPr="00342C7D">
        <w:rPr>
          <w:color w:val="000000"/>
          <w:sz w:val="24"/>
          <w:szCs w:val="24"/>
        </w:rPr>
        <w:t>Field, C. B., Barros, V. R., Dokken, D. J., Mach, K. J., Mastrandrea, M. D., Bilir, T. E., Chatterjee, M., Ebi, K. L., Estrada, Y. O., Genova, R. C., Girma, B., Kissel, E. S., Levy, A. N., MacCracken, S., Mastrandrea, P. R., &amp; White, L. L. (Eds.). (2014). Climate change 2014: Impacts, adaptation, and vulnerability. Part A: Global and sectoral aspects. Contribution of Working Group II to the Fifth Assessment Report of the Intergovernmental Panel on Climate Change. Cambridge University Press.</w:t>
      </w:r>
    </w:p>
    <w:p w14:paraId="49E28330" w14:textId="77777777" w:rsidR="00346F29" w:rsidRPr="00342C7D" w:rsidRDefault="00000000" w:rsidP="00342C7D">
      <w:pPr>
        <w:spacing w:after="180" w:line="276" w:lineRule="auto"/>
        <w:jc w:val="both"/>
        <w:rPr>
          <w:sz w:val="24"/>
          <w:szCs w:val="24"/>
        </w:rPr>
      </w:pPr>
      <w:r w:rsidRPr="00342C7D">
        <w:rPr>
          <w:color w:val="000000"/>
          <w:sz w:val="24"/>
          <w:szCs w:val="24"/>
        </w:rPr>
        <w:t xml:space="preserve">Fick, S. E., &amp; </w:t>
      </w:r>
      <w:proofErr w:type="spellStart"/>
      <w:r w:rsidRPr="00342C7D">
        <w:rPr>
          <w:color w:val="000000"/>
          <w:sz w:val="24"/>
          <w:szCs w:val="24"/>
        </w:rPr>
        <w:t>Hijmans</w:t>
      </w:r>
      <w:proofErr w:type="spellEnd"/>
      <w:r w:rsidRPr="00342C7D">
        <w:rPr>
          <w:color w:val="000000"/>
          <w:sz w:val="24"/>
          <w:szCs w:val="24"/>
        </w:rPr>
        <w:t xml:space="preserve">, R. J. (2017). </w:t>
      </w:r>
      <w:proofErr w:type="spellStart"/>
      <w:r w:rsidRPr="00342C7D">
        <w:rPr>
          <w:color w:val="000000"/>
          <w:sz w:val="24"/>
          <w:szCs w:val="24"/>
        </w:rPr>
        <w:t>WorldClim</w:t>
      </w:r>
      <w:proofErr w:type="spellEnd"/>
      <w:r w:rsidRPr="00342C7D">
        <w:rPr>
          <w:color w:val="000000"/>
          <w:sz w:val="24"/>
          <w:szCs w:val="24"/>
        </w:rPr>
        <w:t xml:space="preserve"> 2: New 1-km spatial resolution climate surfaces for global land areas. International Journal of Climatology, 37(12), 4302–4315. https://doi.org/10.1002/joc.5086</w:t>
      </w:r>
    </w:p>
    <w:p w14:paraId="11CF965E"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t>Gardelle</w:t>
      </w:r>
      <w:proofErr w:type="spellEnd"/>
      <w:r w:rsidRPr="00342C7D">
        <w:rPr>
          <w:color w:val="000000"/>
          <w:sz w:val="24"/>
          <w:szCs w:val="24"/>
        </w:rPr>
        <w:t>, J., Berthier, E., &amp; Arnaud, Y. (2012). Slight mass gain of Karakoram glaciers in the early twenty-first century. Nature Geoscience, 5(5), 322–325. https://doi.org/10.1038/ngeo1450</w:t>
      </w:r>
    </w:p>
    <w:p w14:paraId="63C84407" w14:textId="77777777" w:rsidR="00346F29" w:rsidRPr="00342C7D" w:rsidRDefault="00000000" w:rsidP="00342C7D">
      <w:pPr>
        <w:spacing w:after="180" w:line="276" w:lineRule="auto"/>
        <w:jc w:val="both"/>
        <w:rPr>
          <w:sz w:val="24"/>
          <w:szCs w:val="24"/>
        </w:rPr>
      </w:pPr>
      <w:r w:rsidRPr="00342C7D">
        <w:rPr>
          <w:color w:val="000000"/>
          <w:sz w:val="24"/>
          <w:szCs w:val="24"/>
        </w:rPr>
        <w:t xml:space="preserve">Ghorbanzadeh, O., Blaschke, T., </w:t>
      </w:r>
      <w:proofErr w:type="spellStart"/>
      <w:r w:rsidRPr="00342C7D">
        <w:rPr>
          <w:color w:val="000000"/>
          <w:sz w:val="24"/>
          <w:szCs w:val="24"/>
        </w:rPr>
        <w:t>Gholamnia</w:t>
      </w:r>
      <w:proofErr w:type="spellEnd"/>
      <w:r w:rsidRPr="00342C7D">
        <w:rPr>
          <w:color w:val="000000"/>
          <w:sz w:val="24"/>
          <w:szCs w:val="24"/>
        </w:rPr>
        <w:t>, K., Meena, S. R., Tiede, D., &amp; Aryal, J. (2019). Evaluation of different machine learning methods and deep learning convolutional neural networks for landslide detection. Remote Sensing, 11(2), 196. https://doi.org/10.3390/rs11020196</w:t>
      </w:r>
    </w:p>
    <w:p w14:paraId="14E69D02" w14:textId="77777777" w:rsidR="00346F29" w:rsidRPr="00342C7D" w:rsidRDefault="00000000" w:rsidP="00342C7D">
      <w:pPr>
        <w:spacing w:after="180" w:line="276" w:lineRule="auto"/>
        <w:jc w:val="both"/>
        <w:rPr>
          <w:sz w:val="24"/>
          <w:szCs w:val="24"/>
        </w:rPr>
      </w:pPr>
      <w:r w:rsidRPr="00342C7D">
        <w:rPr>
          <w:color w:val="000000"/>
          <w:sz w:val="24"/>
          <w:szCs w:val="24"/>
        </w:rPr>
        <w:t>Hahn, M. B., Riederer, A. M., &amp; Foster, S. O. (2009). The Livelihood Vulnerability Index: A pragmatic approach to assessing risks from climate variability and change—A case study in Mozambique. Global Environmental Change, 19(1), 74–88. https://doi.org/10.1016/j.gloenvcha.2008.11.002</w:t>
      </w:r>
    </w:p>
    <w:p w14:paraId="6E220EBF" w14:textId="77777777" w:rsidR="00346F29" w:rsidRPr="00342C7D" w:rsidRDefault="00000000" w:rsidP="00342C7D">
      <w:pPr>
        <w:spacing w:after="180" w:line="276" w:lineRule="auto"/>
        <w:jc w:val="both"/>
        <w:rPr>
          <w:sz w:val="24"/>
          <w:szCs w:val="24"/>
        </w:rPr>
      </w:pPr>
      <w:r w:rsidRPr="00342C7D">
        <w:rPr>
          <w:color w:val="000000"/>
          <w:sz w:val="24"/>
          <w:szCs w:val="24"/>
        </w:rPr>
        <w:t>ICIMOD. (2023). HKH Glacier Status 2023: Status and Change of Glaciers in the Hindu Kush Himalaya. International Centre for Integrated Mountain Development. https://doi.org/10.53055/ICIMOD.1040</w:t>
      </w:r>
    </w:p>
    <w:p w14:paraId="2B9C97FE" w14:textId="77777777" w:rsidR="00346F29" w:rsidRPr="00342C7D" w:rsidRDefault="00000000" w:rsidP="00342C7D">
      <w:pPr>
        <w:spacing w:after="180" w:line="276" w:lineRule="auto"/>
        <w:jc w:val="both"/>
        <w:rPr>
          <w:sz w:val="24"/>
          <w:szCs w:val="24"/>
        </w:rPr>
      </w:pPr>
      <w:r w:rsidRPr="00342C7D">
        <w:rPr>
          <w:color w:val="000000"/>
          <w:sz w:val="24"/>
          <w:szCs w:val="24"/>
        </w:rPr>
        <w:t xml:space="preserve">Immerzeel, W. W., Lutz, A. F., Andrade, M., Bahl, A., Biemans, H., Bolch, T., Hyde, S., Brumby, S., Davies, B. J., Elmore, A. C., Emmer, A., Feng, M., Fernandez, A., </w:t>
      </w:r>
      <w:proofErr w:type="spellStart"/>
      <w:r w:rsidRPr="00342C7D">
        <w:rPr>
          <w:color w:val="000000"/>
          <w:sz w:val="24"/>
          <w:szCs w:val="24"/>
        </w:rPr>
        <w:t>Haritashya</w:t>
      </w:r>
      <w:proofErr w:type="spellEnd"/>
      <w:r w:rsidRPr="00342C7D">
        <w:rPr>
          <w:color w:val="000000"/>
          <w:sz w:val="24"/>
          <w:szCs w:val="24"/>
        </w:rPr>
        <w:t xml:space="preserve">, U., Kargel, J. S., </w:t>
      </w:r>
      <w:r w:rsidRPr="00342C7D">
        <w:rPr>
          <w:color w:val="000000"/>
          <w:sz w:val="24"/>
          <w:szCs w:val="24"/>
        </w:rPr>
        <w:lastRenderedPageBreak/>
        <w:t xml:space="preserve">Koppes, M., </w:t>
      </w:r>
      <w:proofErr w:type="spellStart"/>
      <w:r w:rsidRPr="00342C7D">
        <w:rPr>
          <w:color w:val="000000"/>
          <w:sz w:val="24"/>
          <w:szCs w:val="24"/>
        </w:rPr>
        <w:t>Kraaijenbrink</w:t>
      </w:r>
      <w:proofErr w:type="spellEnd"/>
      <w:r w:rsidRPr="00342C7D">
        <w:rPr>
          <w:color w:val="000000"/>
          <w:sz w:val="24"/>
          <w:szCs w:val="24"/>
        </w:rPr>
        <w:t>, P. D. A., Kulkarni, A. V., Mayewski, P. A., ... Baillie, J. E. M. (2020). Importance and vulnerability of the world's water towers. Nature, 577(7790), 364–369. https://doi.org/10.1038/s41586-019-1822-y</w:t>
      </w:r>
    </w:p>
    <w:p w14:paraId="317FC69D" w14:textId="77777777" w:rsidR="00346F29" w:rsidRPr="00342C7D" w:rsidRDefault="00000000" w:rsidP="00342C7D">
      <w:pPr>
        <w:spacing w:after="180" w:line="276" w:lineRule="auto"/>
        <w:jc w:val="both"/>
        <w:rPr>
          <w:sz w:val="24"/>
          <w:szCs w:val="24"/>
        </w:rPr>
      </w:pPr>
      <w:r w:rsidRPr="00342C7D">
        <w:rPr>
          <w:color w:val="000000"/>
          <w:sz w:val="24"/>
          <w:szCs w:val="24"/>
        </w:rPr>
        <w:t>Krishnan, R., Shrestha, A. B., Ren, G., Rajbhandari, R., Saeed, S., Sanjay, J., Syed, M. A., Vellore, R., Xu, Y., You, Q., &amp; Ren, Y. (2020). Unravelling climate change in the Hindu Kush Himalaya: Rapid warming in the mountains and increasing extremes. In P. Wester, A. Mishra, A. Mukherji, &amp; A. B. Shrestha (Eds.), The Hindu Kush Himalaya assessment (pp. 57–97). Springer. https://doi.org/10.1007/978-3-319-92288-1_3</w:t>
      </w:r>
    </w:p>
    <w:p w14:paraId="0DF338A0" w14:textId="77777777" w:rsidR="00346F29" w:rsidRPr="00342C7D" w:rsidRDefault="00000000" w:rsidP="00342C7D">
      <w:pPr>
        <w:spacing w:after="180" w:line="276" w:lineRule="auto"/>
        <w:jc w:val="both"/>
        <w:rPr>
          <w:sz w:val="24"/>
          <w:szCs w:val="24"/>
        </w:rPr>
      </w:pPr>
      <w:r w:rsidRPr="00342C7D">
        <w:rPr>
          <w:color w:val="000000"/>
          <w:sz w:val="24"/>
          <w:szCs w:val="24"/>
        </w:rPr>
        <w:t>Li, J., Wang, Z., Gui, X., Jiang, J., &amp; Zhang, S. (2022). Air quality prediction with an improved machine learning algorithm using SHAP model interpretability. Atmospheric Environment, 288, 119299. https://doi.org/10.1016/j.atmosenv.2022.119299</w:t>
      </w:r>
    </w:p>
    <w:p w14:paraId="46CFFF75" w14:textId="77777777" w:rsidR="00346F29" w:rsidRPr="00342C7D" w:rsidRDefault="00000000" w:rsidP="00342C7D">
      <w:pPr>
        <w:spacing w:after="180" w:line="276" w:lineRule="auto"/>
        <w:jc w:val="both"/>
        <w:rPr>
          <w:sz w:val="24"/>
          <w:szCs w:val="24"/>
        </w:rPr>
      </w:pPr>
      <w:r w:rsidRPr="00342C7D">
        <w:rPr>
          <w:color w:val="000000"/>
          <w:sz w:val="24"/>
          <w:szCs w:val="24"/>
        </w:rPr>
        <w:t xml:space="preserve">Li, P., He, Z., He, S., He, X., &amp; Pang, G. (2023). Groundwater vulnerability assessment using </w:t>
      </w:r>
      <w:proofErr w:type="spellStart"/>
      <w:r w:rsidRPr="00342C7D">
        <w:rPr>
          <w:color w:val="000000"/>
          <w:sz w:val="24"/>
          <w:szCs w:val="24"/>
        </w:rPr>
        <w:t>XGBoost</w:t>
      </w:r>
      <w:proofErr w:type="spellEnd"/>
      <w:r w:rsidRPr="00342C7D">
        <w:rPr>
          <w:color w:val="000000"/>
          <w:sz w:val="24"/>
          <w:szCs w:val="24"/>
        </w:rPr>
        <w:t xml:space="preserve"> and SHAP: A case study of the North China Plain. Science of the Total Environment, 874, 162470. https://doi.org/10.1016/j.scitotenv.2023.162470</w:t>
      </w:r>
    </w:p>
    <w:p w14:paraId="34880139" w14:textId="77777777" w:rsidR="00346F29" w:rsidRPr="00342C7D" w:rsidRDefault="00000000" w:rsidP="00342C7D">
      <w:pPr>
        <w:spacing w:after="180" w:line="276" w:lineRule="auto"/>
        <w:jc w:val="both"/>
        <w:rPr>
          <w:sz w:val="24"/>
          <w:szCs w:val="24"/>
        </w:rPr>
      </w:pPr>
      <w:r w:rsidRPr="00342C7D">
        <w:rPr>
          <w:color w:val="000000"/>
          <w:sz w:val="24"/>
          <w:szCs w:val="24"/>
        </w:rPr>
        <w:t>Lundberg, S. M., &amp; Lee, S.-I. (2017). A unified approach to interpreting model predictions. Advances in Neural Information Processing Systems, 30, 4765–4774.</w:t>
      </w:r>
    </w:p>
    <w:p w14:paraId="60A3B9C0" w14:textId="77777777" w:rsidR="00346F29" w:rsidRPr="00342C7D" w:rsidRDefault="00000000" w:rsidP="00342C7D">
      <w:pPr>
        <w:spacing w:after="180" w:line="276" w:lineRule="auto"/>
        <w:jc w:val="both"/>
        <w:rPr>
          <w:sz w:val="24"/>
          <w:szCs w:val="24"/>
        </w:rPr>
      </w:pPr>
      <w:r w:rsidRPr="00342C7D">
        <w:rPr>
          <w:color w:val="000000"/>
          <w:sz w:val="24"/>
          <w:szCs w:val="24"/>
        </w:rPr>
        <w:t>Mamalakis, A., Barnes, E. A., &amp; Randerson, J. T. (2022). Explainability of deep learning for climate applications: Beyond feature importance. Earth and Space Science, 9(4), e2021EA001895. https://doi.org/10.1029/2021EA001895</w:t>
      </w:r>
    </w:p>
    <w:p w14:paraId="0419F6FC" w14:textId="77777777" w:rsidR="00346F29" w:rsidRPr="00342C7D" w:rsidRDefault="00000000" w:rsidP="00342C7D">
      <w:pPr>
        <w:spacing w:after="180" w:line="276" w:lineRule="auto"/>
        <w:jc w:val="both"/>
        <w:rPr>
          <w:sz w:val="24"/>
          <w:szCs w:val="24"/>
        </w:rPr>
      </w:pPr>
      <w:r w:rsidRPr="00342C7D">
        <w:rPr>
          <w:color w:val="000000"/>
          <w:sz w:val="24"/>
          <w:szCs w:val="24"/>
        </w:rPr>
        <w:t>Pichler, M., &amp; Hartig, F. (2023). Machine learning and deep learning—A review for ecologists. Methods in Ecology and Evolution, 14(4), 994–1016. https://doi.org/10.1111/2041-210X.14061</w:t>
      </w:r>
    </w:p>
    <w:p w14:paraId="7324DB2A" w14:textId="77777777" w:rsidR="00346F29" w:rsidRPr="00342C7D" w:rsidRDefault="00000000" w:rsidP="00342C7D">
      <w:pPr>
        <w:spacing w:after="180" w:line="276" w:lineRule="auto"/>
        <w:jc w:val="both"/>
        <w:rPr>
          <w:sz w:val="24"/>
          <w:szCs w:val="24"/>
        </w:rPr>
      </w:pPr>
      <w:r w:rsidRPr="00342C7D">
        <w:rPr>
          <w:color w:val="000000"/>
          <w:sz w:val="24"/>
          <w:szCs w:val="24"/>
        </w:rPr>
        <w:t>Rana, S., McGregor, J., &amp; Bhatt, J. (2021). Livelihood vulnerability and adaptation strategies of mountain communities in the Hindu Kush Himalaya: Evidence from Nepal. Mountain Research and Development, 41(2), R22–R34. https://doi.org/10.1659/MRD-JOURNAL-D-20-00046.1</w:t>
      </w:r>
    </w:p>
    <w:p w14:paraId="67F8CE3F" w14:textId="77777777" w:rsidR="00346F29" w:rsidRPr="00342C7D" w:rsidRDefault="00000000" w:rsidP="00342C7D">
      <w:pPr>
        <w:spacing w:after="180" w:line="276" w:lineRule="auto"/>
        <w:jc w:val="both"/>
        <w:rPr>
          <w:sz w:val="24"/>
          <w:szCs w:val="24"/>
        </w:rPr>
      </w:pPr>
      <w:r w:rsidRPr="00342C7D">
        <w:rPr>
          <w:color w:val="000000"/>
          <w:sz w:val="24"/>
          <w:szCs w:val="24"/>
        </w:rPr>
        <w:t xml:space="preserve">Robson, B. A., Bolch, T., </w:t>
      </w:r>
      <w:proofErr w:type="spellStart"/>
      <w:r w:rsidRPr="00342C7D">
        <w:rPr>
          <w:color w:val="000000"/>
          <w:sz w:val="24"/>
          <w:szCs w:val="24"/>
        </w:rPr>
        <w:t>MacDonell</w:t>
      </w:r>
      <w:proofErr w:type="spellEnd"/>
      <w:r w:rsidRPr="00342C7D">
        <w:rPr>
          <w:color w:val="000000"/>
          <w:sz w:val="24"/>
          <w:szCs w:val="24"/>
        </w:rPr>
        <w:t xml:space="preserve">, S., </w:t>
      </w:r>
      <w:proofErr w:type="spellStart"/>
      <w:r w:rsidRPr="00342C7D">
        <w:rPr>
          <w:color w:val="000000"/>
          <w:sz w:val="24"/>
          <w:szCs w:val="24"/>
        </w:rPr>
        <w:t>Hölbling</w:t>
      </w:r>
      <w:proofErr w:type="spellEnd"/>
      <w:r w:rsidRPr="00342C7D">
        <w:rPr>
          <w:color w:val="000000"/>
          <w:sz w:val="24"/>
          <w:szCs w:val="24"/>
        </w:rPr>
        <w:t xml:space="preserve">, D., </w:t>
      </w:r>
      <w:proofErr w:type="spellStart"/>
      <w:r w:rsidRPr="00342C7D">
        <w:rPr>
          <w:color w:val="000000"/>
          <w:sz w:val="24"/>
          <w:szCs w:val="24"/>
        </w:rPr>
        <w:t>Rastner</w:t>
      </w:r>
      <w:proofErr w:type="spellEnd"/>
      <w:r w:rsidRPr="00342C7D">
        <w:rPr>
          <w:color w:val="000000"/>
          <w:sz w:val="24"/>
          <w:szCs w:val="24"/>
        </w:rPr>
        <w:t>, P., &amp; Schaffer, N. (2020). Automated detection of ice cliffs within supraglacial debris cover using optical satellite imagery and convolutional neural networks. Remote Sensing of Environment, 237, 111479. https://doi.org/10.1016/j.rse.2019.111479</w:t>
      </w:r>
    </w:p>
    <w:p w14:paraId="4F0D279E"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t>Rounce</w:t>
      </w:r>
      <w:proofErr w:type="spellEnd"/>
      <w:r w:rsidRPr="00342C7D">
        <w:rPr>
          <w:color w:val="000000"/>
          <w:sz w:val="24"/>
          <w:szCs w:val="24"/>
        </w:rPr>
        <w:t xml:space="preserve">, D. R., Hock, R., </w:t>
      </w:r>
      <w:proofErr w:type="spellStart"/>
      <w:r w:rsidRPr="00342C7D">
        <w:rPr>
          <w:color w:val="000000"/>
          <w:sz w:val="24"/>
          <w:szCs w:val="24"/>
        </w:rPr>
        <w:t>Maussion</w:t>
      </w:r>
      <w:proofErr w:type="spellEnd"/>
      <w:r w:rsidRPr="00342C7D">
        <w:rPr>
          <w:color w:val="000000"/>
          <w:sz w:val="24"/>
          <w:szCs w:val="24"/>
        </w:rPr>
        <w:t xml:space="preserve">, F., </w:t>
      </w:r>
      <w:proofErr w:type="spellStart"/>
      <w:r w:rsidRPr="00342C7D">
        <w:rPr>
          <w:color w:val="000000"/>
          <w:sz w:val="24"/>
          <w:szCs w:val="24"/>
        </w:rPr>
        <w:t>Hugonnet</w:t>
      </w:r>
      <w:proofErr w:type="spellEnd"/>
      <w:r w:rsidRPr="00342C7D">
        <w:rPr>
          <w:color w:val="000000"/>
          <w:sz w:val="24"/>
          <w:szCs w:val="24"/>
        </w:rPr>
        <w:t xml:space="preserve">, R., Kochtitzky, W., Huss, M., Berthier, E., Brinkerhoff, D., Compagno, L., Copland, L., </w:t>
      </w:r>
      <w:proofErr w:type="spellStart"/>
      <w:r w:rsidRPr="00342C7D">
        <w:rPr>
          <w:color w:val="000000"/>
          <w:sz w:val="24"/>
          <w:szCs w:val="24"/>
        </w:rPr>
        <w:t>Farinotti</w:t>
      </w:r>
      <w:proofErr w:type="spellEnd"/>
      <w:r w:rsidRPr="00342C7D">
        <w:rPr>
          <w:color w:val="000000"/>
          <w:sz w:val="24"/>
          <w:szCs w:val="24"/>
        </w:rPr>
        <w:t xml:space="preserve">, D., Menounos, B., &amp; McNabb, R. W. (2023). Global glacier </w:t>
      </w:r>
      <w:proofErr w:type="gramStart"/>
      <w:r w:rsidRPr="00342C7D">
        <w:rPr>
          <w:color w:val="000000"/>
          <w:sz w:val="24"/>
          <w:szCs w:val="24"/>
        </w:rPr>
        <w:t>change</w:t>
      </w:r>
      <w:proofErr w:type="gramEnd"/>
      <w:r w:rsidRPr="00342C7D">
        <w:rPr>
          <w:color w:val="000000"/>
          <w:sz w:val="24"/>
          <w:szCs w:val="24"/>
        </w:rPr>
        <w:t xml:space="preserve"> in the 21st century: Every increase in temperature matters. Science, 379(6627), 78–83. https://doi.org/10.1126/science.abo1324</w:t>
      </w:r>
    </w:p>
    <w:p w14:paraId="46B5C558" w14:textId="77777777" w:rsidR="00346F29" w:rsidRPr="00342C7D" w:rsidRDefault="00000000" w:rsidP="00342C7D">
      <w:pPr>
        <w:spacing w:after="180" w:line="276" w:lineRule="auto"/>
        <w:jc w:val="both"/>
        <w:rPr>
          <w:sz w:val="24"/>
          <w:szCs w:val="24"/>
        </w:rPr>
      </w:pPr>
      <w:r w:rsidRPr="00342C7D">
        <w:rPr>
          <w:color w:val="000000"/>
          <w:sz w:val="24"/>
          <w:szCs w:val="24"/>
        </w:rPr>
        <w:t xml:space="preserve">Schiavina, M., Freire, S., </w:t>
      </w:r>
      <w:proofErr w:type="spellStart"/>
      <w:r w:rsidRPr="00342C7D">
        <w:rPr>
          <w:color w:val="000000"/>
          <w:sz w:val="24"/>
          <w:szCs w:val="24"/>
        </w:rPr>
        <w:t>Carioli</w:t>
      </w:r>
      <w:proofErr w:type="spellEnd"/>
      <w:r w:rsidRPr="00342C7D">
        <w:rPr>
          <w:color w:val="000000"/>
          <w:sz w:val="24"/>
          <w:szCs w:val="24"/>
        </w:rPr>
        <w:t>, A., &amp; MacManus, K. (2022). GHS-POP R2022A—GHS population grid multitemporal (1975–2030). European Commission, Joint Research Centre. https://doi.org/10.2905/D6D86A90-4351-4508-99C1-CB074B022C4A</w:t>
      </w:r>
    </w:p>
    <w:p w14:paraId="46609EDB" w14:textId="77777777" w:rsidR="00346F29" w:rsidRPr="00342C7D" w:rsidRDefault="00000000" w:rsidP="00342C7D">
      <w:pPr>
        <w:spacing w:after="180" w:line="276" w:lineRule="auto"/>
        <w:jc w:val="both"/>
        <w:rPr>
          <w:sz w:val="24"/>
          <w:szCs w:val="24"/>
        </w:rPr>
      </w:pPr>
      <w:proofErr w:type="spellStart"/>
      <w:r w:rsidRPr="00342C7D">
        <w:rPr>
          <w:color w:val="000000"/>
          <w:sz w:val="24"/>
          <w:szCs w:val="24"/>
        </w:rPr>
        <w:lastRenderedPageBreak/>
        <w:t>Tehrany</w:t>
      </w:r>
      <w:proofErr w:type="spellEnd"/>
      <w:r w:rsidRPr="00342C7D">
        <w:rPr>
          <w:color w:val="000000"/>
          <w:sz w:val="24"/>
          <w:szCs w:val="24"/>
        </w:rPr>
        <w:t>, M. S., Jones, S., &amp; Shabani, F. (2019). Identifying the essential flood conditioning factors for flood prone area mapping using machine learning techniques. Catena, 175, 174–192. https://doi.org/10.1016/j.catena.2018.12.011</w:t>
      </w:r>
    </w:p>
    <w:p w14:paraId="03BB01E4" w14:textId="77777777" w:rsidR="00346F29" w:rsidRPr="00342C7D" w:rsidRDefault="00000000" w:rsidP="00342C7D">
      <w:pPr>
        <w:spacing w:after="180" w:line="276" w:lineRule="auto"/>
        <w:jc w:val="both"/>
        <w:rPr>
          <w:sz w:val="24"/>
          <w:szCs w:val="24"/>
        </w:rPr>
      </w:pPr>
      <w:r w:rsidRPr="00342C7D">
        <w:rPr>
          <w:color w:val="000000"/>
          <w:sz w:val="24"/>
          <w:szCs w:val="24"/>
        </w:rPr>
        <w:t>UNDRR. (2022). Global assessment report on disaster risk reduction 2022: Our world at risk: Transforming governance for a resilient future. United Nations Office for Disaster Risk Reduction.</w:t>
      </w:r>
    </w:p>
    <w:p w14:paraId="3844427F" w14:textId="77777777" w:rsidR="00346F29" w:rsidRPr="00342C7D" w:rsidRDefault="00000000" w:rsidP="00342C7D">
      <w:pPr>
        <w:spacing w:after="180" w:line="276" w:lineRule="auto"/>
        <w:jc w:val="both"/>
        <w:rPr>
          <w:sz w:val="24"/>
          <w:szCs w:val="24"/>
        </w:rPr>
      </w:pPr>
      <w:r w:rsidRPr="00342C7D">
        <w:rPr>
          <w:color w:val="000000"/>
          <w:sz w:val="24"/>
          <w:szCs w:val="24"/>
        </w:rPr>
        <w:t>Wester, P., Mishra, A., Mukherji, A., &amp; Shrestha, A. B. (Eds.). (2019). The Hindu Kush Himalaya assessment: Mountains, climate change, sustainability and people. Springer. https://doi.org/10.1007/978-3-319-92288-1</w:t>
      </w:r>
    </w:p>
    <w:p w14:paraId="2DB7E498" w14:textId="77777777" w:rsidR="00346F29" w:rsidRPr="00342C7D" w:rsidRDefault="00000000" w:rsidP="00342C7D">
      <w:pPr>
        <w:spacing w:after="180" w:line="276" w:lineRule="auto"/>
        <w:jc w:val="both"/>
        <w:rPr>
          <w:sz w:val="24"/>
          <w:szCs w:val="24"/>
        </w:rPr>
      </w:pPr>
      <w:r w:rsidRPr="00342C7D">
        <w:rPr>
          <w:color w:val="000000"/>
          <w:sz w:val="24"/>
          <w:szCs w:val="24"/>
        </w:rPr>
        <w:t>Wisner, B., Blaikie, P., Cannon, T., &amp; Davis, I. (2004). At risk: Natural hazards, people's vulnerability and disasters (2nd ed.). Routledge.</w:t>
      </w:r>
    </w:p>
    <w:sectPr w:rsidR="00346F29" w:rsidRPr="00342C7D" w:rsidSect="00617816">
      <w:footerReference w:type="default" r:id="rId9"/>
      <w:pgSz w:w="12240" w:h="15840"/>
      <w:pgMar w:top="1440" w:right="1260" w:bottom="1440" w:left="126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8622" w14:textId="77777777" w:rsidR="00EB659B" w:rsidRDefault="00EB659B">
      <w:r>
        <w:separator/>
      </w:r>
    </w:p>
  </w:endnote>
  <w:endnote w:type="continuationSeparator" w:id="0">
    <w:p w14:paraId="405288A4" w14:textId="77777777" w:rsidR="00EB659B" w:rsidRDefault="00EB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146903"/>
      <w:docPartObj>
        <w:docPartGallery w:val="Page Numbers (Bottom of Page)"/>
        <w:docPartUnique/>
      </w:docPartObj>
    </w:sdtPr>
    <w:sdtEndPr>
      <w:rPr>
        <w:noProof/>
      </w:rPr>
    </w:sdtEndPr>
    <w:sdtContent>
      <w:p w14:paraId="18745A28" w14:textId="106A551E" w:rsidR="00617816" w:rsidRDefault="006178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8143E" w14:textId="3B2F1639" w:rsidR="00617816" w:rsidRDefault="00617816" w:rsidP="00617816">
    <w:pPr>
      <w:pStyle w:val="Footer"/>
      <w:tabs>
        <w:tab w:val="clear" w:pos="4513"/>
        <w:tab w:val="clear" w:pos="9026"/>
        <w:tab w:val="left" w:pos="556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45E5E" w14:textId="77777777" w:rsidR="00EB659B" w:rsidRDefault="00EB659B">
      <w:r>
        <w:separator/>
      </w:r>
    </w:p>
  </w:footnote>
  <w:footnote w:type="continuationSeparator" w:id="0">
    <w:p w14:paraId="640F2279" w14:textId="77777777" w:rsidR="00EB659B" w:rsidRDefault="00EB6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5F15"/>
    <w:multiLevelType w:val="hybridMultilevel"/>
    <w:tmpl w:val="CA54871A"/>
    <w:lvl w:ilvl="0" w:tplc="6ADCDC5E">
      <w:start w:val="1"/>
      <w:numFmt w:val="decimal"/>
      <w:lvlText w:val="%1."/>
      <w:lvlJc w:val="left"/>
      <w:pPr>
        <w:ind w:left="720" w:hanging="360"/>
      </w:pPr>
    </w:lvl>
    <w:lvl w:ilvl="1" w:tplc="BF6E9748">
      <w:numFmt w:val="decimal"/>
      <w:lvlText w:val=""/>
      <w:lvlJc w:val="left"/>
    </w:lvl>
    <w:lvl w:ilvl="2" w:tplc="179E80DC">
      <w:numFmt w:val="decimal"/>
      <w:lvlText w:val=""/>
      <w:lvlJc w:val="left"/>
    </w:lvl>
    <w:lvl w:ilvl="3" w:tplc="0A7C7ADA">
      <w:numFmt w:val="decimal"/>
      <w:lvlText w:val=""/>
      <w:lvlJc w:val="left"/>
    </w:lvl>
    <w:lvl w:ilvl="4" w:tplc="81ECDFF0">
      <w:numFmt w:val="decimal"/>
      <w:lvlText w:val=""/>
      <w:lvlJc w:val="left"/>
    </w:lvl>
    <w:lvl w:ilvl="5" w:tplc="95AEA036">
      <w:numFmt w:val="decimal"/>
      <w:lvlText w:val=""/>
      <w:lvlJc w:val="left"/>
    </w:lvl>
    <w:lvl w:ilvl="6" w:tplc="ABB6EDCE">
      <w:numFmt w:val="decimal"/>
      <w:lvlText w:val=""/>
      <w:lvlJc w:val="left"/>
    </w:lvl>
    <w:lvl w:ilvl="7" w:tplc="82DE246E">
      <w:numFmt w:val="decimal"/>
      <w:lvlText w:val=""/>
      <w:lvlJc w:val="left"/>
    </w:lvl>
    <w:lvl w:ilvl="8" w:tplc="FA42528A">
      <w:numFmt w:val="decimal"/>
      <w:lvlText w:val=""/>
      <w:lvlJc w:val="left"/>
    </w:lvl>
  </w:abstractNum>
  <w:abstractNum w:abstractNumId="1" w15:restartNumberingAfterBreak="0">
    <w:nsid w:val="28131526"/>
    <w:multiLevelType w:val="hybridMultilevel"/>
    <w:tmpl w:val="FA0C51EE"/>
    <w:lvl w:ilvl="0" w:tplc="AD7E44EC">
      <w:start w:val="1"/>
      <w:numFmt w:val="bullet"/>
      <w:lvlText w:val="•"/>
      <w:lvlJc w:val="left"/>
      <w:pPr>
        <w:ind w:left="720" w:hanging="360"/>
      </w:pPr>
    </w:lvl>
    <w:lvl w:ilvl="1" w:tplc="A5DC6164">
      <w:numFmt w:val="decimal"/>
      <w:lvlText w:val=""/>
      <w:lvlJc w:val="left"/>
    </w:lvl>
    <w:lvl w:ilvl="2" w:tplc="97087ED4">
      <w:numFmt w:val="decimal"/>
      <w:lvlText w:val=""/>
      <w:lvlJc w:val="left"/>
    </w:lvl>
    <w:lvl w:ilvl="3" w:tplc="F84C2314">
      <w:numFmt w:val="decimal"/>
      <w:lvlText w:val=""/>
      <w:lvlJc w:val="left"/>
    </w:lvl>
    <w:lvl w:ilvl="4" w:tplc="1AFC93A0">
      <w:numFmt w:val="decimal"/>
      <w:lvlText w:val=""/>
      <w:lvlJc w:val="left"/>
    </w:lvl>
    <w:lvl w:ilvl="5" w:tplc="CCE28590">
      <w:numFmt w:val="decimal"/>
      <w:lvlText w:val=""/>
      <w:lvlJc w:val="left"/>
    </w:lvl>
    <w:lvl w:ilvl="6" w:tplc="7FAAF9D0">
      <w:numFmt w:val="decimal"/>
      <w:lvlText w:val=""/>
      <w:lvlJc w:val="left"/>
    </w:lvl>
    <w:lvl w:ilvl="7" w:tplc="37AE7D4A">
      <w:numFmt w:val="decimal"/>
      <w:lvlText w:val=""/>
      <w:lvlJc w:val="left"/>
    </w:lvl>
    <w:lvl w:ilvl="8" w:tplc="0FDCD370">
      <w:numFmt w:val="decimal"/>
      <w:lvlText w:val=""/>
      <w:lvlJc w:val="left"/>
    </w:lvl>
  </w:abstractNum>
  <w:abstractNum w:abstractNumId="2" w15:restartNumberingAfterBreak="0">
    <w:nsid w:val="61A07A20"/>
    <w:multiLevelType w:val="hybridMultilevel"/>
    <w:tmpl w:val="F8080E8E"/>
    <w:lvl w:ilvl="0" w:tplc="B408142C">
      <w:start w:val="1"/>
      <w:numFmt w:val="bullet"/>
      <w:lvlText w:val="●"/>
      <w:lvlJc w:val="left"/>
      <w:pPr>
        <w:ind w:left="720" w:hanging="360"/>
      </w:pPr>
    </w:lvl>
    <w:lvl w:ilvl="1" w:tplc="567677FE">
      <w:start w:val="1"/>
      <w:numFmt w:val="bullet"/>
      <w:lvlText w:val="○"/>
      <w:lvlJc w:val="left"/>
      <w:pPr>
        <w:ind w:left="1440" w:hanging="360"/>
      </w:pPr>
    </w:lvl>
    <w:lvl w:ilvl="2" w:tplc="D116F08E">
      <w:start w:val="1"/>
      <w:numFmt w:val="bullet"/>
      <w:lvlText w:val="■"/>
      <w:lvlJc w:val="left"/>
      <w:pPr>
        <w:ind w:left="2160" w:hanging="360"/>
      </w:pPr>
    </w:lvl>
    <w:lvl w:ilvl="3" w:tplc="16D07EB4">
      <w:start w:val="1"/>
      <w:numFmt w:val="bullet"/>
      <w:lvlText w:val="●"/>
      <w:lvlJc w:val="left"/>
      <w:pPr>
        <w:ind w:left="2880" w:hanging="360"/>
      </w:pPr>
    </w:lvl>
    <w:lvl w:ilvl="4" w:tplc="290AB394">
      <w:start w:val="1"/>
      <w:numFmt w:val="bullet"/>
      <w:lvlText w:val="○"/>
      <w:lvlJc w:val="left"/>
      <w:pPr>
        <w:ind w:left="3600" w:hanging="360"/>
      </w:pPr>
    </w:lvl>
    <w:lvl w:ilvl="5" w:tplc="A92476D8">
      <w:start w:val="1"/>
      <w:numFmt w:val="bullet"/>
      <w:lvlText w:val="■"/>
      <w:lvlJc w:val="left"/>
      <w:pPr>
        <w:ind w:left="4320" w:hanging="360"/>
      </w:pPr>
    </w:lvl>
    <w:lvl w:ilvl="6" w:tplc="A52E5EC6">
      <w:start w:val="1"/>
      <w:numFmt w:val="bullet"/>
      <w:lvlText w:val="●"/>
      <w:lvlJc w:val="left"/>
      <w:pPr>
        <w:ind w:left="5040" w:hanging="360"/>
      </w:pPr>
    </w:lvl>
    <w:lvl w:ilvl="7" w:tplc="5E4032F4">
      <w:start w:val="1"/>
      <w:numFmt w:val="bullet"/>
      <w:lvlText w:val="●"/>
      <w:lvlJc w:val="left"/>
      <w:pPr>
        <w:ind w:left="5760" w:hanging="360"/>
      </w:pPr>
    </w:lvl>
    <w:lvl w:ilvl="8" w:tplc="01D6B062">
      <w:start w:val="1"/>
      <w:numFmt w:val="bullet"/>
      <w:lvlText w:val="●"/>
      <w:lvlJc w:val="left"/>
      <w:pPr>
        <w:ind w:left="6480" w:hanging="360"/>
      </w:pPr>
    </w:lvl>
  </w:abstractNum>
  <w:num w:numId="1" w16cid:durableId="318508138">
    <w:abstractNumId w:val="2"/>
    <w:lvlOverride w:ilvl="0">
      <w:startOverride w:val="1"/>
    </w:lvlOverride>
  </w:num>
  <w:num w:numId="2" w16cid:durableId="2033647891">
    <w:abstractNumId w:val="0"/>
    <w:lvlOverride w:ilvl="0">
      <w:startOverride w:val="1"/>
    </w:lvlOverride>
  </w:num>
  <w:num w:numId="3" w16cid:durableId="21262347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F29"/>
    <w:rsid w:val="000664D7"/>
    <w:rsid w:val="00191D7D"/>
    <w:rsid w:val="002D4217"/>
    <w:rsid w:val="00342C7D"/>
    <w:rsid w:val="00346F29"/>
    <w:rsid w:val="00452A5A"/>
    <w:rsid w:val="005341BD"/>
    <w:rsid w:val="00592D6E"/>
    <w:rsid w:val="005B3C51"/>
    <w:rsid w:val="00617816"/>
    <w:rsid w:val="009C19C9"/>
    <w:rsid w:val="009F102C"/>
    <w:rsid w:val="00C635F0"/>
    <w:rsid w:val="00D80617"/>
    <w:rsid w:val="00EB65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D491"/>
  <w15:docId w15:val="{B7F8313E-3EFC-4981-9F91-91486AE4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rFonts w:ascii="Arial" w:eastAsia="Arial" w:hAnsi="Arial" w:cs="Arial"/>
      <w:b/>
      <w:bCs/>
      <w:color w:val="1F4E79"/>
      <w:sz w:val="28"/>
      <w:szCs w:val="28"/>
    </w:rPr>
  </w:style>
  <w:style w:type="paragraph" w:styleId="Heading2">
    <w:name w:val="heading 2"/>
    <w:uiPriority w:val="9"/>
    <w:unhideWhenUsed/>
    <w:qFormat/>
    <w:pPr>
      <w:spacing w:before="240" w:after="120"/>
      <w:outlineLvl w:val="1"/>
    </w:pPr>
    <w:rPr>
      <w:rFonts w:ascii="Arial" w:eastAsia="Arial" w:hAnsi="Arial" w:cs="Arial"/>
      <w:b/>
      <w:bCs/>
      <w:color w:val="2E75B6"/>
      <w:sz w:val="24"/>
      <w:szCs w:val="24"/>
    </w:rPr>
  </w:style>
  <w:style w:type="paragraph" w:styleId="Heading3">
    <w:name w:val="heading 3"/>
    <w:uiPriority w:val="9"/>
    <w:unhideWhenUsed/>
    <w:qFormat/>
    <w:pPr>
      <w:spacing w:before="180" w:after="80"/>
      <w:outlineLvl w:val="2"/>
    </w:pPr>
    <w:rPr>
      <w:rFonts w:ascii="Arial" w:eastAsia="Arial" w:hAnsi="Arial" w:cs="Arial"/>
      <w:b/>
      <w:bCs/>
      <w:color w:val="44444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0617"/>
    <w:pPr>
      <w:tabs>
        <w:tab w:val="center" w:pos="4513"/>
        <w:tab w:val="right" w:pos="9026"/>
      </w:tabs>
    </w:pPr>
  </w:style>
  <w:style w:type="character" w:customStyle="1" w:styleId="HeaderChar">
    <w:name w:val="Header Char"/>
    <w:basedOn w:val="DefaultParagraphFont"/>
    <w:link w:val="Header"/>
    <w:uiPriority w:val="99"/>
    <w:rsid w:val="00D80617"/>
  </w:style>
  <w:style w:type="paragraph" w:styleId="Footer">
    <w:name w:val="footer"/>
    <w:basedOn w:val="Normal"/>
    <w:link w:val="FooterChar"/>
    <w:uiPriority w:val="99"/>
    <w:unhideWhenUsed/>
    <w:rsid w:val="00D80617"/>
    <w:pPr>
      <w:tabs>
        <w:tab w:val="center" w:pos="4513"/>
        <w:tab w:val="right" w:pos="9026"/>
      </w:tabs>
    </w:pPr>
  </w:style>
  <w:style w:type="character" w:customStyle="1" w:styleId="FooterChar">
    <w:name w:val="Footer Char"/>
    <w:basedOn w:val="DefaultParagraphFont"/>
    <w:link w:val="Footer"/>
    <w:uiPriority w:val="99"/>
    <w:rsid w:val="00D80617"/>
  </w:style>
  <w:style w:type="paragraph" w:styleId="NoSpacing">
    <w:name w:val="No Spacing"/>
    <w:uiPriority w:val="1"/>
    <w:qFormat/>
    <w:rsid w:val="005B3C51"/>
  </w:style>
  <w:style w:type="character" w:styleId="UnresolvedMention">
    <w:name w:val="Unresolved Mention"/>
    <w:basedOn w:val="DefaultParagraphFont"/>
    <w:uiPriority w:val="99"/>
    <w:semiHidden/>
    <w:unhideWhenUsed/>
    <w:rsid w:val="005B3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25</Pages>
  <Words>7038</Words>
  <Characters>40121</Characters>
  <Application>Microsoft Office Word</Application>
  <DocSecurity>0</DocSecurity>
  <Lines>334</Lines>
  <Paragraphs>94</Paragraphs>
  <ScaleCrop>false</ScaleCrop>
  <Company/>
  <LinksUpToDate>false</LinksUpToDate>
  <CharactersWithSpaces>47065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umesh singh</cp:lastModifiedBy>
  <cp:revision>7</cp:revision>
  <dcterms:created xsi:type="dcterms:W3CDTF">2026-06-15T18:57:00Z</dcterms:created>
  <dcterms:modified xsi:type="dcterms:W3CDTF">2026-06-15T19:56:00Z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db808340-b574-4cb9-943b-2631cdbc8e76</vt:lpwstr>
  </property>
</Properties>
</file>